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21FAB" w14:textId="6B9FEE6D" w:rsidR="000B400F" w:rsidRPr="000938BD" w:rsidRDefault="000B400F" w:rsidP="009A3DB1">
      <w:pPr>
        <w:rPr>
          <w:b/>
          <w:bCs/>
          <w:sz w:val="32"/>
          <w:szCs w:val="32"/>
        </w:rPr>
      </w:pPr>
      <w:r w:rsidRPr="000938BD">
        <w:rPr>
          <w:b/>
          <w:bCs/>
          <w:sz w:val="32"/>
          <w:szCs w:val="32"/>
        </w:rPr>
        <w:t>Nytårsbrev 2020/2021, Dorte Engelund psykolog.</w:t>
      </w:r>
    </w:p>
    <w:p w14:paraId="57D7F5AA" w14:textId="77777777" w:rsidR="0002507F" w:rsidRPr="00F70122" w:rsidRDefault="0002507F" w:rsidP="009A3DB1">
      <w:pPr>
        <w:rPr>
          <w:b/>
          <w:bCs/>
          <w:sz w:val="24"/>
          <w:szCs w:val="24"/>
        </w:rPr>
      </w:pPr>
    </w:p>
    <w:p w14:paraId="555B06C9" w14:textId="3E71761C" w:rsidR="00D113F9" w:rsidRDefault="009A3DB1" w:rsidP="00F65191">
      <w:r>
        <w:t xml:space="preserve">Tak for samarbejdet i </w:t>
      </w:r>
      <w:r w:rsidR="0069710A">
        <w:t>2020</w:t>
      </w:r>
      <w:r>
        <w:t xml:space="preserve"> til mine klienter og andre, som har støttet min </w:t>
      </w:r>
      <w:r w:rsidR="007403C1">
        <w:t>psykolog</w:t>
      </w:r>
      <w:r>
        <w:t>praksis</w:t>
      </w:r>
      <w:r w:rsidR="00D021AB">
        <w:t xml:space="preserve"> gennem året</w:t>
      </w:r>
      <w:r>
        <w:t xml:space="preserve">. </w:t>
      </w:r>
      <w:r w:rsidR="000B400F">
        <w:t xml:space="preserve">Jeg </w:t>
      </w:r>
      <w:r w:rsidR="00E23E7E">
        <w:t>møder</w:t>
      </w:r>
      <w:r w:rsidR="000B400F">
        <w:t xml:space="preserve"> i det daglige</w:t>
      </w:r>
      <w:r w:rsidR="00F65191">
        <w:t xml:space="preserve"> mennesker, som gør en stor indsats for at forbedre deres psykiske trivsel, relationer </w:t>
      </w:r>
      <w:r w:rsidR="007F5C60">
        <w:t>og</w:t>
      </w:r>
      <w:r w:rsidR="00F65191">
        <w:t xml:space="preserve"> livssituation. </w:t>
      </w:r>
      <w:r w:rsidR="00E23E7E">
        <w:t xml:space="preserve">Det kræver ofte stort mod og vedholdenhed at arbejde med sin egen </w:t>
      </w:r>
      <w:r w:rsidR="0099126E">
        <w:t xml:space="preserve">personlige </w:t>
      </w:r>
      <w:r w:rsidR="00E23E7E">
        <w:t xml:space="preserve">udvikling. </w:t>
      </w:r>
      <w:r w:rsidR="009E190B">
        <w:t xml:space="preserve">Ved hvert </w:t>
      </w:r>
      <w:r w:rsidR="00E23E7E">
        <w:t>m</w:t>
      </w:r>
      <w:r w:rsidR="009E190B">
        <w:t xml:space="preserve">øde er jeg kommet nærmere en forståelse af </w:t>
      </w:r>
      <w:r w:rsidR="00386197">
        <w:t xml:space="preserve">det enkelte </w:t>
      </w:r>
      <w:r w:rsidR="00D021AB">
        <w:t>menneske</w:t>
      </w:r>
      <w:r w:rsidR="009E190B">
        <w:t xml:space="preserve">, og har lært noget, som jeg har kunne tage med mig. Tak </w:t>
      </w:r>
      <w:r w:rsidR="007F5C60">
        <w:t xml:space="preserve">for </w:t>
      </w:r>
      <w:r w:rsidR="00E23E7E">
        <w:t xml:space="preserve">tilliden </w:t>
      </w:r>
      <w:r w:rsidR="007F5C60">
        <w:t xml:space="preserve">- </w:t>
      </w:r>
      <w:r w:rsidR="00E23E7E">
        <w:t xml:space="preserve">og </w:t>
      </w:r>
      <w:r w:rsidR="009E190B">
        <w:t xml:space="preserve">fordi jeg har fået lov til at være med i </w:t>
      </w:r>
      <w:r w:rsidR="007403C1">
        <w:t>j</w:t>
      </w:r>
      <w:r w:rsidR="00A573BD">
        <w:t>eres</w:t>
      </w:r>
      <w:r w:rsidR="00051CC8">
        <w:t xml:space="preserve"> </w:t>
      </w:r>
      <w:r w:rsidR="009E190B">
        <w:t xml:space="preserve">proces. </w:t>
      </w:r>
    </w:p>
    <w:p w14:paraId="29109E00" w14:textId="77777777" w:rsidR="00D455D8" w:rsidRDefault="00D455D8" w:rsidP="00F65191"/>
    <w:p w14:paraId="2C1D38E8" w14:textId="539892A1" w:rsidR="00AF0458" w:rsidRDefault="007F5C60" w:rsidP="00F65191">
      <w:r>
        <w:t>I det følgende vil jeg skrive noget om, hvordan år 2020 har været i min praksis.</w:t>
      </w:r>
    </w:p>
    <w:p w14:paraId="78A2228D" w14:textId="4E30AAC4" w:rsidR="00E23E7E" w:rsidRDefault="00E23E7E" w:rsidP="00F65191"/>
    <w:p w14:paraId="3C141199" w14:textId="074A3351" w:rsidR="007F5C60" w:rsidRPr="000938BD" w:rsidRDefault="007F5C60" w:rsidP="00F65191">
      <w:pPr>
        <w:rPr>
          <w:b/>
          <w:bCs/>
          <w:sz w:val="28"/>
          <w:szCs w:val="28"/>
        </w:rPr>
      </w:pPr>
      <w:r w:rsidRPr="000938BD">
        <w:rPr>
          <w:b/>
          <w:bCs/>
          <w:sz w:val="28"/>
          <w:szCs w:val="28"/>
        </w:rPr>
        <w:t>Corona 2020</w:t>
      </w:r>
    </w:p>
    <w:p w14:paraId="145035FC" w14:textId="7A308458" w:rsidR="00D113F9" w:rsidRDefault="00E23E7E" w:rsidP="00E23E7E">
      <w:r>
        <w:t>Corona har fyldt på flere måder</w:t>
      </w:r>
      <w:r w:rsidR="00623F53">
        <w:t xml:space="preserve"> i 2020</w:t>
      </w:r>
      <w:r w:rsidR="007F5C60">
        <w:t xml:space="preserve">. </w:t>
      </w:r>
      <w:r w:rsidR="007403C1">
        <w:t>Med d</w:t>
      </w:r>
      <w:r w:rsidR="007F5C60">
        <w:t>en</w:t>
      </w:r>
      <w:r>
        <w:t xml:space="preserve"> pludselig</w:t>
      </w:r>
      <w:r w:rsidR="007F5C60">
        <w:t>e</w:t>
      </w:r>
      <w:r>
        <w:t xml:space="preserve"> nedlukning</w:t>
      </w:r>
      <w:r w:rsidR="007F5C60">
        <w:t xml:space="preserve"> </w:t>
      </w:r>
      <w:r w:rsidR="00DF2422">
        <w:t xml:space="preserve">af samfundet </w:t>
      </w:r>
      <w:r w:rsidR="007F5C60">
        <w:t>i foråret</w:t>
      </w:r>
      <w:r w:rsidR="007403C1">
        <w:t xml:space="preserve"> måtte </w:t>
      </w:r>
      <w:r>
        <w:t>jeg</w:t>
      </w:r>
      <w:r w:rsidR="00D113F9">
        <w:t xml:space="preserve"> </w:t>
      </w:r>
      <w:r w:rsidR="005A0ED3">
        <w:t>fra den ene dag til den anden</w:t>
      </w:r>
      <w:r w:rsidR="00D113F9">
        <w:t xml:space="preserve"> </w:t>
      </w:r>
      <w:r w:rsidR="00D46039">
        <w:t xml:space="preserve">aflyse </w:t>
      </w:r>
      <w:r w:rsidR="00D113F9">
        <w:t>aftale</w:t>
      </w:r>
      <w:r w:rsidR="005A0ED3">
        <w:t>r</w:t>
      </w:r>
      <w:r w:rsidR="00D113F9">
        <w:t xml:space="preserve"> </w:t>
      </w:r>
      <w:r w:rsidR="005A0ED3">
        <w:t xml:space="preserve">- </w:t>
      </w:r>
      <w:r w:rsidR="00D113F9">
        <w:t xml:space="preserve">og kalenderen var </w:t>
      </w:r>
      <w:r w:rsidR="005A0ED3">
        <w:t xml:space="preserve">derefter </w:t>
      </w:r>
      <w:r w:rsidR="00051CC8">
        <w:t>sparsomt</w:t>
      </w:r>
      <w:r w:rsidR="00D113F9">
        <w:t xml:space="preserve"> </w:t>
      </w:r>
      <w:proofErr w:type="spellStart"/>
      <w:r w:rsidR="00D113F9">
        <w:t>booked</w:t>
      </w:r>
      <w:proofErr w:type="spellEnd"/>
      <w:r w:rsidR="00D113F9">
        <w:t xml:space="preserve"> i flere uger</w:t>
      </w:r>
      <w:r>
        <w:t>. Sidst på året har de</w:t>
      </w:r>
      <w:r w:rsidR="000B400F">
        <w:t xml:space="preserve">r </w:t>
      </w:r>
      <w:r w:rsidR="005864CD">
        <w:t xml:space="preserve">omvendt </w:t>
      </w:r>
      <w:r>
        <w:t>været så</w:t>
      </w:r>
      <w:r w:rsidR="005864CD">
        <w:t xml:space="preserve"> mange </w:t>
      </w:r>
      <w:r w:rsidR="00B15A64">
        <w:t>henvendelser</w:t>
      </w:r>
      <w:r w:rsidR="00715857">
        <w:t xml:space="preserve"> fra </w:t>
      </w:r>
      <w:r w:rsidR="005864CD">
        <w:t xml:space="preserve">private og </w:t>
      </w:r>
      <w:r w:rsidR="00715857">
        <w:t>organisationer</w:t>
      </w:r>
      <w:r>
        <w:t xml:space="preserve">, at jeg har været nødsaget til at afvise </w:t>
      </w:r>
      <w:r w:rsidR="00D455D8">
        <w:t xml:space="preserve">en hel del. </w:t>
      </w:r>
      <w:r w:rsidR="007403C1">
        <w:t>Min prioritering</w:t>
      </w:r>
      <w:r w:rsidR="00D455D8">
        <w:t xml:space="preserve"> er fortsat at have</w:t>
      </w:r>
      <w:r w:rsidR="007403C1">
        <w:t xml:space="preserve"> god tid </w:t>
      </w:r>
      <w:r w:rsidR="00671ABF">
        <w:t xml:space="preserve">og overskud </w:t>
      </w:r>
      <w:r w:rsidR="007403C1">
        <w:t xml:space="preserve">til den enkelte. </w:t>
      </w:r>
    </w:p>
    <w:p w14:paraId="378B481A" w14:textId="31F13841" w:rsidR="00051CC8" w:rsidRDefault="00E23E7E" w:rsidP="00E23E7E">
      <w:r>
        <w:t xml:space="preserve">Det er mit indtryk, at </w:t>
      </w:r>
      <w:proofErr w:type="spellStart"/>
      <w:r>
        <w:t>corona</w:t>
      </w:r>
      <w:r w:rsidR="00710C4C">
        <w:t>krisen</w:t>
      </w:r>
      <w:proofErr w:type="spellEnd"/>
      <w:r>
        <w:t xml:space="preserve"> har påvirket </w:t>
      </w:r>
      <w:r w:rsidR="00D113F9">
        <w:t>mennesker</w:t>
      </w:r>
      <w:r>
        <w:t xml:space="preserve"> meget forskelligt. I starten</w:t>
      </w:r>
      <w:r w:rsidR="000B400F">
        <w:t xml:space="preserve"> </w:t>
      </w:r>
      <w:r w:rsidR="002F7A47">
        <w:t>udtrykte</w:t>
      </w:r>
      <w:r>
        <w:t xml:space="preserve"> en del </w:t>
      </w:r>
      <w:r w:rsidR="00051CC8">
        <w:t>af mine klienter</w:t>
      </w:r>
      <w:r w:rsidR="00D113F9">
        <w:t xml:space="preserve"> lettelse</w:t>
      </w:r>
      <w:r>
        <w:t xml:space="preserve"> over</w:t>
      </w:r>
      <w:r w:rsidR="00D113F9">
        <w:t xml:space="preserve"> færre </w:t>
      </w:r>
      <w:r>
        <w:t xml:space="preserve">aftaler og </w:t>
      </w:r>
      <w:r w:rsidR="005A0ED3">
        <w:t xml:space="preserve">færre </w:t>
      </w:r>
      <w:r>
        <w:t>krav</w:t>
      </w:r>
      <w:r w:rsidR="00D113F9">
        <w:t xml:space="preserve"> om at engagere sig</w:t>
      </w:r>
      <w:r w:rsidR="00E32F7C">
        <w:t xml:space="preserve"> i samfundslivet</w:t>
      </w:r>
      <w:r w:rsidR="007F5C60">
        <w:t xml:space="preserve">. Senere har </w:t>
      </w:r>
      <w:r w:rsidR="00710C4C">
        <w:t>mange</w:t>
      </w:r>
      <w:r w:rsidR="007F5C60">
        <w:t xml:space="preserve"> følt sig isoleret </w:t>
      </w:r>
      <w:r w:rsidR="00D113F9">
        <w:t xml:space="preserve">og </w:t>
      </w:r>
      <w:r w:rsidR="007F5C60">
        <w:t xml:space="preserve">savnet </w:t>
      </w:r>
      <w:r w:rsidR="00D455D8">
        <w:t>sociale</w:t>
      </w:r>
      <w:r w:rsidR="007F5C60">
        <w:t xml:space="preserve"> aktiviteter. </w:t>
      </w:r>
      <w:r w:rsidR="00D113F9">
        <w:t>Nogen</w:t>
      </w:r>
      <w:r w:rsidR="007F5C60">
        <w:t xml:space="preserve"> har tilmed </w:t>
      </w:r>
      <w:r w:rsidR="00D113F9">
        <w:t>frygtet</w:t>
      </w:r>
      <w:r w:rsidR="007F5C60">
        <w:t xml:space="preserve"> at blive smittet eller at smitte andre.</w:t>
      </w:r>
      <w:r w:rsidR="005864CD">
        <w:t xml:space="preserve"> </w:t>
      </w:r>
      <w:r w:rsidR="00D113F9">
        <w:t xml:space="preserve">På klinikken har </w:t>
      </w:r>
      <w:r w:rsidR="008A01BC">
        <w:t>jeg jo indført</w:t>
      </w:r>
      <w:r w:rsidR="00D113F9">
        <w:t xml:space="preserve"> forskellige </w:t>
      </w:r>
      <w:r w:rsidR="00051CC8">
        <w:t xml:space="preserve">hygiejniske </w:t>
      </w:r>
      <w:r w:rsidR="00D113F9">
        <w:t xml:space="preserve">forholdsregler </w:t>
      </w:r>
      <w:r w:rsidR="00D46039">
        <w:t xml:space="preserve">samt mulighed for at tale over telefon eller video. </w:t>
      </w:r>
      <w:r w:rsidR="00710C4C">
        <w:t>Ved afbud</w:t>
      </w:r>
      <w:r w:rsidR="004F732E">
        <w:t xml:space="preserve"> grundet </w:t>
      </w:r>
      <w:proofErr w:type="spellStart"/>
      <w:r w:rsidR="004F732E">
        <w:t>corona</w:t>
      </w:r>
      <w:proofErr w:type="spellEnd"/>
      <w:r w:rsidR="00710C4C">
        <w:t xml:space="preserve"> er der desuden intet gebyr. </w:t>
      </w:r>
      <w:r w:rsidR="00D46039">
        <w:t>Jeg</w:t>
      </w:r>
      <w:r w:rsidR="00D113F9">
        <w:t xml:space="preserve"> er taknemlig for, </w:t>
      </w:r>
      <w:r w:rsidR="00D46039">
        <w:t xml:space="preserve">at </w:t>
      </w:r>
      <w:r w:rsidR="00710C4C">
        <w:t xml:space="preserve">alle har gjort </w:t>
      </w:r>
      <w:r w:rsidR="00386197">
        <w:t xml:space="preserve">en indsats </w:t>
      </w:r>
      <w:r w:rsidR="00D113F9">
        <w:t>for at undgå smittespredning i Dronningegården.</w:t>
      </w:r>
      <w:r w:rsidR="00D46039">
        <w:t xml:space="preserve"> Det er </w:t>
      </w:r>
      <w:r w:rsidR="00150EAD">
        <w:t xml:space="preserve">heldigvis </w:t>
      </w:r>
      <w:r w:rsidR="00D46039">
        <w:t>lykkedes.</w:t>
      </w:r>
      <w:r w:rsidR="000938BD">
        <w:t xml:space="preserve"> Jeg holder fortsat klinikken åben for fysiske møder, og følger sundhedsmyndighedernes anbefalinger. </w:t>
      </w:r>
    </w:p>
    <w:p w14:paraId="793117E1" w14:textId="274834BF" w:rsidR="00E23E7E" w:rsidRDefault="005A0ED3" w:rsidP="00E23E7E">
      <w:r>
        <w:t xml:space="preserve">Der er ingen tvivl om at socialt samvær, nærvær og </w:t>
      </w:r>
      <w:r w:rsidR="00A573BD">
        <w:t xml:space="preserve">fysisk </w:t>
      </w:r>
      <w:r>
        <w:t xml:space="preserve">kontakt er vigtigt for vores psykiske </w:t>
      </w:r>
      <w:r w:rsidR="00A573BD">
        <w:t>trivsel</w:t>
      </w:r>
      <w:r>
        <w:t xml:space="preserve">, så jeg håber, at vi snart kan vende tilbage til </w:t>
      </w:r>
      <w:r w:rsidR="00A573BD">
        <w:t xml:space="preserve">mere </w:t>
      </w:r>
      <w:r>
        <w:t>normale omgangsformer. Man siger, at der efter en krise trods alt er noget positivt, man kan tage med sig. Det bliver spændende</w:t>
      </w:r>
      <w:r w:rsidR="00150EAD">
        <w:t>,</w:t>
      </w:r>
      <w:r>
        <w:t xml:space="preserve"> hvad vi kan tage med os efter </w:t>
      </w:r>
      <w:proofErr w:type="spellStart"/>
      <w:proofErr w:type="gramStart"/>
      <w:r>
        <w:t>coronakrise</w:t>
      </w:r>
      <w:r w:rsidR="00DF2422">
        <w:t>n</w:t>
      </w:r>
      <w:proofErr w:type="spellEnd"/>
      <w:r w:rsidR="00DF2422">
        <w:t>….</w:t>
      </w:r>
      <w:proofErr w:type="gramEnd"/>
      <w:r w:rsidR="00DF2422">
        <w:t>.</w:t>
      </w:r>
    </w:p>
    <w:p w14:paraId="70223CCD" w14:textId="77777777" w:rsidR="00D113F9" w:rsidRDefault="00D113F9" w:rsidP="00E23E7E"/>
    <w:p w14:paraId="6B6E0A65" w14:textId="5F8E3FED" w:rsidR="00E23E7E" w:rsidRPr="00F70122" w:rsidRDefault="001970E7" w:rsidP="00E23E7E">
      <w:pPr>
        <w:rPr>
          <w:b/>
          <w:bCs/>
          <w:sz w:val="24"/>
          <w:szCs w:val="24"/>
        </w:rPr>
      </w:pPr>
      <w:r w:rsidRPr="00F70122">
        <w:rPr>
          <w:b/>
          <w:bCs/>
          <w:sz w:val="24"/>
          <w:szCs w:val="24"/>
        </w:rPr>
        <w:t>Min f</w:t>
      </w:r>
      <w:r w:rsidR="00E23E7E" w:rsidRPr="00F70122">
        <w:rPr>
          <w:b/>
          <w:bCs/>
          <w:sz w:val="24"/>
          <w:szCs w:val="24"/>
        </w:rPr>
        <w:t>aglig</w:t>
      </w:r>
      <w:r w:rsidRPr="00F70122">
        <w:rPr>
          <w:b/>
          <w:bCs/>
          <w:sz w:val="24"/>
          <w:szCs w:val="24"/>
        </w:rPr>
        <w:t>e</w:t>
      </w:r>
      <w:r w:rsidR="00E23E7E" w:rsidRPr="00F70122">
        <w:rPr>
          <w:b/>
          <w:bCs/>
          <w:sz w:val="24"/>
          <w:szCs w:val="24"/>
        </w:rPr>
        <w:t xml:space="preserve"> udvikling</w:t>
      </w:r>
    </w:p>
    <w:p w14:paraId="24489310" w14:textId="77779A5F" w:rsidR="00B81868" w:rsidRDefault="005A0ED3" w:rsidP="00E23E7E">
      <w:r>
        <w:t xml:space="preserve">I 2020 har jeg som sædvanlig udviklet mig gennem </w:t>
      </w:r>
      <w:r w:rsidR="00C93135">
        <w:t xml:space="preserve">kurser, </w:t>
      </w:r>
      <w:r w:rsidR="00A573BD">
        <w:t>egen terapi</w:t>
      </w:r>
      <w:r w:rsidR="00C93135">
        <w:t xml:space="preserve"> og sparring</w:t>
      </w:r>
      <w:r>
        <w:t xml:space="preserve">. </w:t>
      </w:r>
    </w:p>
    <w:p w14:paraId="1DDC3688" w14:textId="42F35305" w:rsidR="003B3F1C" w:rsidRDefault="00B81868" w:rsidP="00E23E7E">
      <w:r>
        <w:t xml:space="preserve">Jeg har siden 2014 været på </w:t>
      </w:r>
      <w:r w:rsidR="001970E7">
        <w:t xml:space="preserve">forskellige </w:t>
      </w:r>
      <w:r>
        <w:t xml:space="preserve">kurser i </w:t>
      </w:r>
      <w:proofErr w:type="spellStart"/>
      <w:r>
        <w:t>hypnoterapi</w:t>
      </w:r>
      <w:proofErr w:type="spellEnd"/>
      <w:r w:rsidR="001970E7">
        <w:t xml:space="preserve"> gennem Psykologfagligt Selskab for Klinisk Hypnose (PSKH), som jeg er medlem af</w:t>
      </w:r>
      <w:r>
        <w:t xml:space="preserve">. I år var det en kursusrække </w:t>
      </w:r>
      <w:r w:rsidR="001970E7">
        <w:t>om</w:t>
      </w:r>
      <w:r>
        <w:t xml:space="preserve"> anvendelse af </w:t>
      </w:r>
      <w:proofErr w:type="spellStart"/>
      <w:r>
        <w:t>egostateterapi</w:t>
      </w:r>
      <w:proofErr w:type="spellEnd"/>
      <w:r>
        <w:t xml:space="preserve">, som kort sagt handler om at være i kontakt med og integrere flere sider af sig selv. Jeg har beskrevet metoden nærmere i blogindslag om </w:t>
      </w:r>
      <w:proofErr w:type="spellStart"/>
      <w:r>
        <w:t>hypnoterapi</w:t>
      </w:r>
      <w:proofErr w:type="spellEnd"/>
      <w:r>
        <w:t xml:space="preserve">. </w:t>
      </w:r>
      <w:r w:rsidR="001970E7">
        <w:t>Jeg har desuden gennemført</w:t>
      </w:r>
      <w:r>
        <w:t xml:space="preserve"> et </w:t>
      </w:r>
      <w:r w:rsidR="001970E7">
        <w:t>kursusforløb</w:t>
      </w:r>
      <w:r>
        <w:t xml:space="preserve"> om </w:t>
      </w:r>
      <w:proofErr w:type="spellStart"/>
      <w:r>
        <w:t>assesment</w:t>
      </w:r>
      <w:proofErr w:type="spellEnd"/>
      <w:r>
        <w:t xml:space="preserve"> og differential</w:t>
      </w:r>
      <w:r w:rsidR="00150EAD">
        <w:t xml:space="preserve"> </w:t>
      </w:r>
      <w:r>
        <w:t xml:space="preserve">diagnostik. </w:t>
      </w:r>
      <w:r w:rsidR="001970E7">
        <w:t xml:space="preserve">Dette </w:t>
      </w:r>
      <w:r w:rsidR="00F70122">
        <w:t xml:space="preserve">for at blive </w:t>
      </w:r>
      <w:r w:rsidR="001970E7">
        <w:t>skarpere på at forstå og diagnosticere</w:t>
      </w:r>
      <w:r>
        <w:t xml:space="preserve"> psykiske lidelse</w:t>
      </w:r>
      <w:r w:rsidR="00150EAD">
        <w:t>r</w:t>
      </w:r>
      <w:r>
        <w:t xml:space="preserve">. </w:t>
      </w:r>
    </w:p>
    <w:p w14:paraId="0E26CBF9" w14:textId="308D67D2" w:rsidR="005A0ED3" w:rsidRDefault="001970E7" w:rsidP="00E23E7E">
      <w:r>
        <w:t>I 2021 skal jeg på</w:t>
      </w:r>
      <w:r w:rsidR="002F7A47">
        <w:t xml:space="preserve"> </w:t>
      </w:r>
      <w:r>
        <w:t>kursus i Intensiv Dynamisk Korttidsterapi</w:t>
      </w:r>
      <w:r w:rsidR="00623F53">
        <w:t>. At det er dynamisk, vil sige, at der er fokus på indre psykiske processer, som omfatter det ubevidste. D</w:t>
      </w:r>
      <w:r>
        <w:t xml:space="preserve">en psykodynamiske </w:t>
      </w:r>
      <w:r w:rsidR="006F105E">
        <w:t>tilgang</w:t>
      </w:r>
      <w:r>
        <w:t xml:space="preserve"> </w:t>
      </w:r>
      <w:r w:rsidR="006F105E">
        <w:t xml:space="preserve">har </w:t>
      </w:r>
      <w:r>
        <w:t>interesse</w:t>
      </w:r>
      <w:r w:rsidR="002F7A47">
        <w:t>r</w:t>
      </w:r>
      <w:r w:rsidR="006F105E">
        <w:t>et</w:t>
      </w:r>
      <w:r>
        <w:t xml:space="preserve"> mig</w:t>
      </w:r>
      <w:r w:rsidR="006F105E">
        <w:t xml:space="preserve"> siden studietiden</w:t>
      </w:r>
      <w:r w:rsidR="002F7A47">
        <w:t xml:space="preserve">. </w:t>
      </w:r>
    </w:p>
    <w:p w14:paraId="7711781F" w14:textId="0BC4B57F" w:rsidR="00535B6D" w:rsidRDefault="00623F53" w:rsidP="00E23E7E">
      <w:r>
        <w:lastRenderedPageBreak/>
        <w:t>Je</w:t>
      </w:r>
      <w:r w:rsidR="00150EAD">
        <w:t>g</w:t>
      </w:r>
      <w:r>
        <w:t xml:space="preserve"> er </w:t>
      </w:r>
      <w:r w:rsidR="001B7E25">
        <w:t>periodevis</w:t>
      </w:r>
      <w:r>
        <w:t xml:space="preserve"> </w:t>
      </w:r>
      <w:r w:rsidR="001B7E25">
        <w:t xml:space="preserve">i </w:t>
      </w:r>
      <w:proofErr w:type="spellStart"/>
      <w:r w:rsidR="001B7E25">
        <w:t>egenterapi</w:t>
      </w:r>
      <w:proofErr w:type="spellEnd"/>
      <w:r w:rsidR="001B7E25">
        <w:t>, som det hedder</w:t>
      </w:r>
      <w:r>
        <w:t>,</w:t>
      </w:r>
      <w:r w:rsidR="001B7E25">
        <w:t xml:space="preserve"> når psykologen selv går til psykolog. </w:t>
      </w:r>
      <w:r w:rsidR="00535B6D">
        <w:t>Det er lærerigt og givende, at prøve metoderne</w:t>
      </w:r>
      <w:r w:rsidR="003B3F1C">
        <w:t xml:space="preserve"> på </w:t>
      </w:r>
      <w:r w:rsidR="00150EAD">
        <w:t>m</w:t>
      </w:r>
      <w:r w:rsidR="003B3F1C">
        <w:t>ig selv</w:t>
      </w:r>
      <w:r w:rsidR="00535B6D">
        <w:t xml:space="preserve"> og være i rollen som klient. </w:t>
      </w:r>
      <w:r w:rsidR="001B7E25">
        <w:t>Tidligere har jeg blandt andet haft længere forløb</w:t>
      </w:r>
      <w:r w:rsidR="00535B6D">
        <w:t xml:space="preserve"> med henholdsvis </w:t>
      </w:r>
      <w:r w:rsidR="001B7E25">
        <w:t xml:space="preserve">eksistentiel terapi og </w:t>
      </w:r>
      <w:proofErr w:type="spellStart"/>
      <w:r w:rsidR="001B7E25">
        <w:t>hypnoterapi</w:t>
      </w:r>
      <w:proofErr w:type="spellEnd"/>
      <w:r w:rsidR="007403C1">
        <w:t xml:space="preserve"> (</w:t>
      </w:r>
      <w:proofErr w:type="spellStart"/>
      <w:r w:rsidR="007403C1">
        <w:t>egostate</w:t>
      </w:r>
      <w:proofErr w:type="spellEnd"/>
      <w:r w:rsidR="007403C1">
        <w:t>). S</w:t>
      </w:r>
      <w:r w:rsidR="006F105E">
        <w:t>iden 2019</w:t>
      </w:r>
      <w:r w:rsidR="001B7E25">
        <w:t xml:space="preserve"> har jeg gået</w:t>
      </w:r>
      <w:r>
        <w:t xml:space="preserve"> regelmæssigt</w:t>
      </w:r>
      <w:r w:rsidR="001B7E25">
        <w:t xml:space="preserve"> hos en psykolog med en kognitiv tilgang. </w:t>
      </w:r>
    </w:p>
    <w:p w14:paraId="6F4EF630" w14:textId="35EFB50B" w:rsidR="001B7E25" w:rsidRDefault="00535B6D" w:rsidP="00E23E7E">
      <w:r>
        <w:t>Sparring</w:t>
      </w:r>
      <w:r w:rsidR="00A573BD">
        <w:t xml:space="preserve">, </w:t>
      </w:r>
      <w:r>
        <w:t xml:space="preserve">supervision </w:t>
      </w:r>
      <w:r w:rsidR="00A573BD">
        <w:t xml:space="preserve">og vidensdeling </w:t>
      </w:r>
      <w:r>
        <w:t xml:space="preserve">har haft en plads gennem hele mit virke som psykolog. Det </w:t>
      </w:r>
      <w:r w:rsidR="00A573BD">
        <w:t>e</w:t>
      </w:r>
      <w:r>
        <w:t xml:space="preserve">r dels foregået uformelt på diverse kurser </w:t>
      </w:r>
      <w:r w:rsidR="00051CC8">
        <w:t>og møder, samt</w:t>
      </w:r>
      <w:r>
        <w:t xml:space="preserve"> ved supervision </w:t>
      </w:r>
      <w:r w:rsidR="00051CC8">
        <w:t xml:space="preserve">og </w:t>
      </w:r>
      <w:r>
        <w:t>faste sparringspartnere</w:t>
      </w:r>
      <w:r w:rsidR="00051CC8">
        <w:t>. Vi løfter os i min optik ved at stå på skuldrene af hinanden, give og modtage feedback samt dele viden og erfaringer.</w:t>
      </w:r>
    </w:p>
    <w:p w14:paraId="6F1931D7" w14:textId="77777777" w:rsidR="00A573BD" w:rsidRDefault="00A573BD" w:rsidP="00E23E7E">
      <w:pPr>
        <w:rPr>
          <w:b/>
          <w:bCs/>
        </w:rPr>
      </w:pPr>
    </w:p>
    <w:p w14:paraId="4D107507" w14:textId="290D2B93" w:rsidR="00E23E7E" w:rsidRPr="00512BF4" w:rsidRDefault="00386197" w:rsidP="00E23E7E">
      <w:pPr>
        <w:rPr>
          <w:b/>
          <w:bCs/>
          <w:sz w:val="28"/>
          <w:szCs w:val="28"/>
        </w:rPr>
      </w:pPr>
      <w:r>
        <w:rPr>
          <w:b/>
          <w:bCs/>
          <w:sz w:val="28"/>
          <w:szCs w:val="28"/>
        </w:rPr>
        <w:t>Bøger som</w:t>
      </w:r>
      <w:r w:rsidR="00E23E7E" w:rsidRPr="00512BF4">
        <w:rPr>
          <w:b/>
          <w:bCs/>
          <w:sz w:val="28"/>
          <w:szCs w:val="28"/>
        </w:rPr>
        <w:t xml:space="preserve"> </w:t>
      </w:r>
      <w:r w:rsidR="002F7A47" w:rsidRPr="00512BF4">
        <w:rPr>
          <w:b/>
          <w:bCs/>
          <w:sz w:val="28"/>
          <w:szCs w:val="28"/>
        </w:rPr>
        <w:t xml:space="preserve">har </w:t>
      </w:r>
      <w:r w:rsidR="00051CC8" w:rsidRPr="00512BF4">
        <w:rPr>
          <w:b/>
          <w:bCs/>
          <w:sz w:val="28"/>
          <w:szCs w:val="28"/>
        </w:rPr>
        <w:t xml:space="preserve">særligt inspireret </w:t>
      </w:r>
      <w:r w:rsidR="002F7A47" w:rsidRPr="00512BF4">
        <w:rPr>
          <w:b/>
          <w:bCs/>
          <w:sz w:val="28"/>
          <w:szCs w:val="28"/>
        </w:rPr>
        <w:t>mig</w:t>
      </w:r>
      <w:r w:rsidR="00051CC8" w:rsidRPr="00512BF4">
        <w:rPr>
          <w:b/>
          <w:bCs/>
          <w:sz w:val="28"/>
          <w:szCs w:val="28"/>
        </w:rPr>
        <w:t xml:space="preserve"> </w:t>
      </w:r>
    </w:p>
    <w:p w14:paraId="3C0081D3" w14:textId="689D36AC" w:rsidR="002D6BE2" w:rsidRDefault="002D6BE2" w:rsidP="00905E2B">
      <w:r>
        <w:t>Min praksis som psykolog er baseret på teor</w:t>
      </w:r>
      <w:r w:rsidR="00512BF4">
        <w:t>i</w:t>
      </w:r>
      <w:r w:rsidR="00067181">
        <w:t>. D</w:t>
      </w:r>
      <w:r>
        <w:t>er sker en vekselvirkning, så oplevelser fra praksis, giver en dybere forståelse af teorien</w:t>
      </w:r>
      <w:r w:rsidR="007403C1">
        <w:t>, mens teorien bidrager til forståelse af praksis</w:t>
      </w:r>
      <w:r>
        <w:t xml:space="preserve">. </w:t>
      </w:r>
      <w:r w:rsidR="00150EAD">
        <w:t>S</w:t>
      </w:r>
      <w:r w:rsidR="00067181">
        <w:t xml:space="preserve">amspillet mellem teori og praksis, </w:t>
      </w:r>
      <w:r w:rsidR="007403C1">
        <w:t xml:space="preserve">kvalificerer </w:t>
      </w:r>
      <w:r w:rsidR="00182196">
        <w:t xml:space="preserve">således </w:t>
      </w:r>
      <w:r>
        <w:t>arbejdet som psykolog</w:t>
      </w:r>
      <w:r w:rsidR="00182196">
        <w:t>,</w:t>
      </w:r>
      <w:r>
        <w:t xml:space="preserve"> </w:t>
      </w:r>
      <w:r w:rsidR="007403C1">
        <w:t xml:space="preserve">og gør det </w:t>
      </w:r>
      <w:r w:rsidR="00182196">
        <w:t xml:space="preserve">efter min mening </w:t>
      </w:r>
      <w:r>
        <w:t>spændende.</w:t>
      </w:r>
      <w:r w:rsidR="00150EAD">
        <w:t xml:space="preserve"> </w:t>
      </w:r>
    </w:p>
    <w:p w14:paraId="561C3860" w14:textId="19788854" w:rsidR="00067181" w:rsidRPr="00067181" w:rsidRDefault="00067181" w:rsidP="00905E2B">
      <w:pPr>
        <w:rPr>
          <w:b/>
          <w:bCs/>
          <w:sz w:val="24"/>
          <w:szCs w:val="24"/>
        </w:rPr>
      </w:pPr>
      <w:r w:rsidRPr="00067181">
        <w:rPr>
          <w:b/>
          <w:bCs/>
          <w:sz w:val="24"/>
          <w:szCs w:val="24"/>
        </w:rPr>
        <w:t>Relationer i teori og praksis</w:t>
      </w:r>
    </w:p>
    <w:p w14:paraId="32638E58" w14:textId="6D057662" w:rsidR="00D455D8" w:rsidRDefault="00B92378" w:rsidP="00395D6F">
      <w:r>
        <w:t>Mange af de problemstillinger som mennesker henvender sig</w:t>
      </w:r>
      <w:r w:rsidR="00B70CAE">
        <w:t xml:space="preserve"> med,</w:t>
      </w:r>
      <w:r>
        <w:t xml:space="preserve"> handler om svære relationer </w:t>
      </w:r>
      <w:r w:rsidR="00905E2B">
        <w:t xml:space="preserve">og </w:t>
      </w:r>
      <w:r>
        <w:t xml:space="preserve">konflikter på arbejdet eller i familien. Det kan </w:t>
      </w:r>
      <w:r w:rsidR="00715857">
        <w:t>være</w:t>
      </w:r>
      <w:r>
        <w:t xml:space="preserve"> mobning, chikane, manipulation og magtmisbrug. </w:t>
      </w:r>
      <w:r w:rsidR="00623F53">
        <w:t>M</w:t>
      </w:r>
      <w:r>
        <w:t>ennesker er sociale væsner</w:t>
      </w:r>
      <w:r w:rsidR="00395D6F">
        <w:t>,</w:t>
      </w:r>
      <w:r>
        <w:t xml:space="preserve"> og noget af det vigtigste er derfor</w:t>
      </w:r>
      <w:r w:rsidR="00395D6F">
        <w:t>,</w:t>
      </w:r>
      <w:r>
        <w:t xml:space="preserve"> at blive anerkendt og accepteret i de sammenhænge, som vi er en del af. </w:t>
      </w:r>
    </w:p>
    <w:p w14:paraId="66EAA063" w14:textId="77777777" w:rsidR="004F732E" w:rsidRDefault="004F732E" w:rsidP="00395D6F"/>
    <w:p w14:paraId="44B01929" w14:textId="3BD49F28" w:rsidR="000B400F" w:rsidRPr="00D455D8" w:rsidRDefault="00715857" w:rsidP="00395D6F">
      <w:r w:rsidRPr="00D455D8">
        <w:t>I det følgende vil jeg præsentere bøger om relationer, som jeg især har været optaget af</w:t>
      </w:r>
      <w:r w:rsidR="00D455D8">
        <w:t xml:space="preserve"> i 2020.</w:t>
      </w:r>
    </w:p>
    <w:p w14:paraId="233AB34E" w14:textId="65599421" w:rsidR="00715857" w:rsidRPr="00715857" w:rsidRDefault="00715857" w:rsidP="00395D6F"/>
    <w:p w14:paraId="2B591F87" w14:textId="026A7A0C" w:rsidR="00B15A64" w:rsidRPr="004F732E" w:rsidRDefault="0039163B" w:rsidP="00395D6F">
      <w:pPr>
        <w:rPr>
          <w:rFonts w:cstheme="minorHAnsi"/>
          <w:color w:val="232323"/>
          <w:shd w:val="clear" w:color="auto" w:fill="FFFFFF"/>
        </w:rPr>
      </w:pPr>
      <w:r w:rsidRPr="0039163B">
        <w:rPr>
          <w:rFonts w:cstheme="minorHAnsi"/>
          <w:noProof/>
          <w:color w:val="232323"/>
          <w:shd w:val="clear" w:color="auto" w:fill="FFFFFF"/>
        </w:rPr>
        <mc:AlternateContent>
          <mc:Choice Requires="wps">
            <w:drawing>
              <wp:anchor distT="91440" distB="91440" distL="365760" distR="365760" simplePos="0" relativeHeight="251661312" behindDoc="0" locked="0" layoutInCell="1" allowOverlap="1" wp14:anchorId="410324F8" wp14:editId="1EB67874">
                <wp:simplePos x="0" y="0"/>
                <wp:positionH relativeFrom="margin">
                  <wp:posOffset>92710</wp:posOffset>
                </wp:positionH>
                <wp:positionV relativeFrom="margin">
                  <wp:posOffset>5250815</wp:posOffset>
                </wp:positionV>
                <wp:extent cx="6438900" cy="1041400"/>
                <wp:effectExtent l="0" t="0" r="0" b="6350"/>
                <wp:wrapTopAndBottom/>
                <wp:docPr id="146" name="Rektangel 146"/>
                <wp:cNvGraphicFramePr/>
                <a:graphic xmlns:a="http://schemas.openxmlformats.org/drawingml/2006/main">
                  <a:graphicData uri="http://schemas.microsoft.com/office/word/2010/wordprocessingShape">
                    <wps:wsp>
                      <wps:cNvSpPr/>
                      <wps:spPr>
                        <a:xfrm>
                          <a:off x="0" y="0"/>
                          <a:ext cx="6438900" cy="1041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F5F73" w14:textId="729D2C53" w:rsidR="0039163B" w:rsidRDefault="0039163B">
                            <w:pPr>
                              <w:pStyle w:val="Ingenafstand"/>
                              <w:jc w:val="center"/>
                              <w:rPr>
                                <w:color w:val="4472C4" w:themeColor="accent1"/>
                              </w:rPr>
                            </w:pPr>
                          </w:p>
                          <w:p w14:paraId="338815EE" w14:textId="77777777" w:rsidR="0039163B" w:rsidRDefault="0039163B" w:rsidP="0039163B">
                            <w:pPr>
                              <w:rPr>
                                <w:rFonts w:cstheme="minorHAnsi"/>
                                <w:color w:val="232323"/>
                                <w:shd w:val="clear" w:color="auto" w:fill="FFFFFF"/>
                              </w:rPr>
                            </w:pPr>
                            <w:r w:rsidRPr="00907878">
                              <w:rPr>
                                <w:rFonts w:cstheme="minorHAnsi"/>
                                <w:color w:val="232323"/>
                                <w:shd w:val="clear" w:color="auto" w:fill="FFFFFF"/>
                              </w:rPr>
                              <w:t xml:space="preserve">Sørensen Lars J. </w:t>
                            </w:r>
                            <w:r>
                              <w:rPr>
                                <w:rFonts w:cstheme="minorHAnsi"/>
                                <w:color w:val="232323"/>
                                <w:shd w:val="clear" w:color="auto" w:fill="FFFFFF"/>
                              </w:rPr>
                              <w:t xml:space="preserve">(2013) </w:t>
                            </w:r>
                            <w:r w:rsidRPr="00811135">
                              <w:rPr>
                                <w:rFonts w:cstheme="minorHAnsi"/>
                                <w:i/>
                                <w:iCs/>
                                <w:color w:val="232323"/>
                                <w:shd w:val="clear" w:color="auto" w:fill="FFFFFF"/>
                              </w:rPr>
                              <w:t>Skam medfødt og tillært. Når skam fører til sjælemord.</w:t>
                            </w:r>
                            <w:r>
                              <w:rPr>
                                <w:rFonts w:cstheme="minorHAnsi"/>
                                <w:i/>
                                <w:iCs/>
                                <w:color w:val="232323"/>
                                <w:shd w:val="clear" w:color="auto" w:fill="FFFFFF"/>
                              </w:rPr>
                              <w:t xml:space="preserve"> </w:t>
                            </w:r>
                            <w:r w:rsidRPr="00811135">
                              <w:rPr>
                                <w:rFonts w:cstheme="minorHAnsi"/>
                                <w:color w:val="232323"/>
                                <w:shd w:val="clear" w:color="auto" w:fill="FFFFFF"/>
                              </w:rPr>
                              <w:t>Hans Reitzels Forlag.</w:t>
                            </w:r>
                          </w:p>
                          <w:p w14:paraId="2C240497" w14:textId="2E447F70" w:rsidR="0039163B" w:rsidRDefault="0039163B">
                            <w:pPr>
                              <w:pStyle w:val="Ingenafstand"/>
                              <w:spacing w:before="240"/>
                              <w:jc w:val="center"/>
                              <w:rPr>
                                <w:color w:val="4472C4"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324F8" id="Rektangel 146" o:spid="_x0000_s1026" style="position:absolute;margin-left:7.3pt;margin-top:413.45pt;width:507pt;height:82pt;z-index:25166131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" filled="f" stroked="f" strokeweight="1pt">
                <v:textbox inset="10.8pt,0,10.8pt,0">
                  <w:txbxContent>
                    <w:p w14:paraId="43EF5F73" w14:textId="729D2C53" w:rsidR="0039163B" w:rsidRDefault="0039163B">
                      <w:pPr>
                        <w:pStyle w:val="Ingenafstand"/>
                        <w:jc w:val="center"/>
                        <w:rPr>
                          <w:color w:val="4472C4" w:themeColor="accent1"/>
                        </w:rPr>
                      </w:pPr>
                    </w:p>
                    <w:p w14:paraId="338815EE" w14:textId="77777777" w:rsidR="0039163B" w:rsidRDefault="0039163B" w:rsidP="0039163B">
                      <w:pPr>
                        <w:rPr>
                          <w:rFonts w:cstheme="minorHAnsi"/>
                          <w:color w:val="232323"/>
                          <w:shd w:val="clear" w:color="auto" w:fill="FFFFFF"/>
                        </w:rPr>
                      </w:pPr>
                      <w:r w:rsidRPr="00907878">
                        <w:rPr>
                          <w:rFonts w:cstheme="minorHAnsi"/>
                          <w:color w:val="232323"/>
                          <w:shd w:val="clear" w:color="auto" w:fill="FFFFFF"/>
                        </w:rPr>
                        <w:t xml:space="preserve">Sørensen Lars J. </w:t>
                      </w:r>
                      <w:r>
                        <w:rPr>
                          <w:rFonts w:cstheme="minorHAnsi"/>
                          <w:color w:val="232323"/>
                          <w:shd w:val="clear" w:color="auto" w:fill="FFFFFF"/>
                        </w:rPr>
                        <w:t xml:space="preserve">(2013) </w:t>
                      </w:r>
                      <w:r w:rsidRPr="00811135">
                        <w:rPr>
                          <w:rFonts w:cstheme="minorHAnsi"/>
                          <w:i/>
                          <w:iCs/>
                          <w:color w:val="232323"/>
                          <w:shd w:val="clear" w:color="auto" w:fill="FFFFFF"/>
                        </w:rPr>
                        <w:t>Skam medfødt og tillært. Når skam fører til sjælemord.</w:t>
                      </w:r>
                      <w:r>
                        <w:rPr>
                          <w:rFonts w:cstheme="minorHAnsi"/>
                          <w:i/>
                          <w:iCs/>
                          <w:color w:val="232323"/>
                          <w:shd w:val="clear" w:color="auto" w:fill="FFFFFF"/>
                        </w:rPr>
                        <w:t xml:space="preserve"> </w:t>
                      </w:r>
                      <w:r w:rsidRPr="00811135">
                        <w:rPr>
                          <w:rFonts w:cstheme="minorHAnsi"/>
                          <w:color w:val="232323"/>
                          <w:shd w:val="clear" w:color="auto" w:fill="FFFFFF"/>
                        </w:rPr>
                        <w:t>Hans Reitzels Forlag.</w:t>
                      </w:r>
                    </w:p>
                    <w:p w14:paraId="2C240497" w14:textId="2E447F70" w:rsidR="0039163B" w:rsidRDefault="0039163B">
                      <w:pPr>
                        <w:pStyle w:val="Ingenafstand"/>
                        <w:spacing w:before="240"/>
                        <w:jc w:val="center"/>
                        <w:rPr>
                          <w:color w:val="4472C4" w:themeColor="accent1"/>
                        </w:rPr>
                      </w:pPr>
                    </w:p>
                  </w:txbxContent>
                </v:textbox>
                <w10:wrap type="topAndBottom" anchorx="margin" anchory="margin"/>
              </v:rect>
            </w:pict>
          </mc:Fallback>
        </mc:AlternateContent>
      </w:r>
      <w:r w:rsidR="00CC55BF">
        <w:rPr>
          <w:b/>
          <w:bCs/>
          <w:sz w:val="24"/>
          <w:szCs w:val="24"/>
        </w:rPr>
        <w:t>Ska</w:t>
      </w:r>
      <w:r w:rsidR="004F732E">
        <w:rPr>
          <w:b/>
          <w:bCs/>
          <w:sz w:val="24"/>
          <w:szCs w:val="24"/>
        </w:rPr>
        <w:t>m</w:t>
      </w:r>
    </w:p>
    <w:p w14:paraId="6D740611" w14:textId="132D57FA" w:rsidR="00D455D8" w:rsidRPr="00B15A64" w:rsidRDefault="00B15A64" w:rsidP="00B15A64">
      <w:pPr>
        <w:ind w:left="2608" w:firstLine="1304"/>
        <w:rPr>
          <w:b/>
          <w:bCs/>
          <w:sz w:val="24"/>
          <w:szCs w:val="24"/>
        </w:rPr>
      </w:pPr>
      <w:r>
        <w:rPr>
          <w:noProof/>
        </w:rPr>
        <w:drawing>
          <wp:inline distT="0" distB="0" distL="0" distR="0" wp14:anchorId="5240EC2D" wp14:editId="511B6EE4">
            <wp:extent cx="1308506" cy="2019300"/>
            <wp:effectExtent l="0" t="0" r="635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506" cy="2019300"/>
                    </a:xfrm>
                    <a:prstGeom prst="rect">
                      <a:avLst/>
                    </a:prstGeom>
                    <a:noFill/>
                    <a:ln>
                      <a:noFill/>
                    </a:ln>
                  </pic:spPr>
                </pic:pic>
              </a:graphicData>
            </a:graphic>
          </wp:inline>
        </w:drawing>
      </w:r>
    </w:p>
    <w:p w14:paraId="0F08C404" w14:textId="0C59BDB4" w:rsidR="00D10171" w:rsidRDefault="00D10171" w:rsidP="00D10171">
      <w:pPr>
        <w:rPr>
          <w:rFonts w:cstheme="minorHAnsi"/>
          <w:color w:val="232323"/>
          <w:shd w:val="clear" w:color="auto" w:fill="FFFFFF"/>
        </w:rPr>
      </w:pPr>
      <w:r w:rsidRPr="00907878">
        <w:rPr>
          <w:rFonts w:cstheme="minorHAnsi"/>
          <w:color w:val="232323"/>
          <w:shd w:val="clear" w:color="auto" w:fill="FFFFFF"/>
        </w:rPr>
        <w:lastRenderedPageBreak/>
        <w:t xml:space="preserve">Bogen sætter fokus på hvor vigtigt det er at blive set og anerkendt, som det menneske man er. </w:t>
      </w:r>
      <w:r w:rsidR="00811135">
        <w:rPr>
          <w:rFonts w:cstheme="minorHAnsi"/>
          <w:color w:val="232323"/>
          <w:shd w:val="clear" w:color="auto" w:fill="FFFFFF"/>
        </w:rPr>
        <w:t xml:space="preserve">Skamfølelse opstår når man føler sig forkert eller mødt på en forkert måde. Når man ikke bliver set, som den man er, men bliver ugleset og mistolket i sine inderligste bestræbelser og ønsker. Jeg synes, at </w:t>
      </w:r>
      <w:r w:rsidR="00182196">
        <w:rPr>
          <w:rFonts w:cstheme="minorHAnsi"/>
          <w:color w:val="232323"/>
          <w:shd w:val="clear" w:color="auto" w:fill="FFFFFF"/>
        </w:rPr>
        <w:t>under</w:t>
      </w:r>
      <w:r w:rsidR="00811135">
        <w:rPr>
          <w:rFonts w:cstheme="minorHAnsi"/>
          <w:color w:val="232323"/>
          <w:shd w:val="clear" w:color="auto" w:fill="FFFFFF"/>
        </w:rPr>
        <w:t xml:space="preserve">titlen ”når skam fører til sjælemord” </w:t>
      </w:r>
      <w:r w:rsidR="00CC55BF">
        <w:rPr>
          <w:rFonts w:cstheme="minorHAnsi"/>
          <w:color w:val="232323"/>
          <w:shd w:val="clear" w:color="auto" w:fill="FFFFFF"/>
        </w:rPr>
        <w:t xml:space="preserve">giver indtryk af, hvor stærke psykiske kræfter der er i spil. </w:t>
      </w:r>
      <w:r>
        <w:rPr>
          <w:rFonts w:cstheme="minorHAnsi"/>
          <w:color w:val="232323"/>
          <w:shd w:val="clear" w:color="auto" w:fill="FFFFFF"/>
        </w:rPr>
        <w:t>At skam er noget relationelt forklarer</w:t>
      </w:r>
      <w:r w:rsidRPr="00395D6F">
        <w:rPr>
          <w:rFonts w:cstheme="minorHAnsi"/>
          <w:color w:val="232323"/>
          <w:shd w:val="clear" w:color="auto" w:fill="FFFFFF"/>
        </w:rPr>
        <w:t xml:space="preserve"> Lars J. Sørensen</w:t>
      </w:r>
      <w:r>
        <w:rPr>
          <w:rFonts w:cstheme="minorHAnsi"/>
          <w:color w:val="232323"/>
          <w:shd w:val="clear" w:color="auto" w:fill="FFFFFF"/>
        </w:rPr>
        <w:t xml:space="preserve"> på følgende måde:</w:t>
      </w:r>
    </w:p>
    <w:p w14:paraId="5D67BEBC" w14:textId="77777777" w:rsidR="0069710A" w:rsidRDefault="0069710A" w:rsidP="00D10171">
      <w:pPr>
        <w:rPr>
          <w:rFonts w:cstheme="minorHAnsi"/>
          <w:color w:val="232323"/>
          <w:shd w:val="clear" w:color="auto" w:fill="FFFFFF"/>
        </w:rPr>
      </w:pPr>
    </w:p>
    <w:p w14:paraId="02BF2B01" w14:textId="321BC935" w:rsidR="00D10171" w:rsidRDefault="00D10171" w:rsidP="00395D6F">
      <w:pPr>
        <w:rPr>
          <w:rFonts w:cstheme="minorHAnsi"/>
          <w:i/>
          <w:iCs/>
          <w:color w:val="232323"/>
          <w:shd w:val="clear" w:color="auto" w:fill="FFFFFF"/>
        </w:rPr>
      </w:pPr>
      <w:r w:rsidRPr="004258AE">
        <w:rPr>
          <w:rFonts w:cstheme="minorHAnsi"/>
          <w:i/>
          <w:iCs/>
          <w:color w:val="232323"/>
          <w:shd w:val="clear" w:color="auto" w:fill="FFFFFF"/>
        </w:rPr>
        <w:t xml:space="preserve"> </w:t>
      </w:r>
    </w:p>
    <w:p w14:paraId="05DAAE71" w14:textId="77777777" w:rsidR="0002507F" w:rsidRDefault="0002507F" w:rsidP="00395D6F">
      <w:pPr>
        <w:rPr>
          <w:rFonts w:cstheme="minorHAnsi"/>
          <w:b/>
          <w:bCs/>
          <w:color w:val="232323"/>
          <w:shd w:val="clear" w:color="auto" w:fill="FFFFFF"/>
        </w:rPr>
      </w:pPr>
    </w:p>
    <w:p w14:paraId="4764401A" w14:textId="6F02D2CA" w:rsidR="00B15A64" w:rsidRDefault="00B15A64" w:rsidP="00395D6F">
      <w:pPr>
        <w:rPr>
          <w:rFonts w:cstheme="minorHAnsi"/>
          <w:b/>
          <w:bCs/>
          <w:color w:val="232323"/>
          <w:shd w:val="clear" w:color="auto" w:fill="FFFFFF"/>
        </w:rPr>
      </w:pPr>
      <w:r w:rsidRPr="00B15A64">
        <w:rPr>
          <w:rFonts w:cstheme="minorHAnsi"/>
          <w:i/>
          <w:iCs/>
          <w:noProof/>
          <w:color w:val="232323"/>
          <w:shd w:val="clear" w:color="auto" w:fill="FFFFFF"/>
        </w:rPr>
        <mc:AlternateContent>
          <mc:Choice Requires="wps">
            <w:drawing>
              <wp:anchor distT="45720" distB="45720" distL="182880" distR="182880" simplePos="0" relativeHeight="251659264" behindDoc="1" locked="0" layoutInCell="1" allowOverlap="0" wp14:anchorId="51D1F39B" wp14:editId="2BC8A150">
                <wp:simplePos x="0" y="0"/>
                <wp:positionH relativeFrom="column">
                  <wp:posOffset>276860</wp:posOffset>
                </wp:positionH>
                <wp:positionV relativeFrom="paragraph">
                  <wp:posOffset>-593090</wp:posOffset>
                </wp:positionV>
                <wp:extent cx="5219700" cy="2065655"/>
                <wp:effectExtent l="38100" t="38100" r="38100" b="41275"/>
                <wp:wrapSquare wrapText="bothSides"/>
                <wp:docPr id="215"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065655"/>
                        </a:xfrm>
                        <a:prstGeom prst="rect">
                          <a:avLst/>
                        </a:prstGeom>
                        <a:solidFill>
                          <a:schemeClr val="tx2"/>
                        </a:solidFill>
                        <a:ln w="76200" cmpd="dbl">
                          <a:solidFill>
                            <a:schemeClr val="tx2"/>
                          </a:solidFill>
                          <a:miter lim="800000"/>
                          <a:headEnd/>
                          <a:tailEnd/>
                        </a:ln>
                      </wps:spPr>
                      <wps:txbx>
                        <w:txbxContent>
                          <w:p w14:paraId="6BB143DB" w14:textId="6E1C3E23" w:rsidR="00B15A64" w:rsidRDefault="00B15A64">
                            <w:pPr>
                              <w:spacing w:after="0"/>
                              <w:jc w:val="center"/>
                              <w:rPr>
                                <w:i/>
                                <w:iCs/>
                                <w:caps/>
                                <w:color w:val="FFFFFF" w:themeColor="background1"/>
                                <w:sz w:val="28"/>
                              </w:rPr>
                            </w:pPr>
                            <w:r w:rsidRPr="004258AE">
                              <w:rPr>
                                <w:rFonts w:cstheme="minorHAnsi"/>
                                <w:i/>
                                <w:iCs/>
                                <w:color w:val="232323"/>
                                <w:shd w:val="clear" w:color="auto" w:fill="FFFFFF"/>
                              </w:rPr>
                              <w:t xml:space="preserve">"Skam er noget, vi er født med. Vi har en disposition til at føle skam, ligesom vi er disponerede for at føle </w:t>
                            </w:r>
                            <w:proofErr w:type="gramStart"/>
                            <w:r w:rsidRPr="004258AE">
                              <w:rPr>
                                <w:rFonts w:cstheme="minorHAnsi"/>
                                <w:i/>
                                <w:iCs/>
                                <w:color w:val="232323"/>
                                <w:shd w:val="clear" w:color="auto" w:fill="FFFFFF"/>
                              </w:rPr>
                              <w:t>o</w:t>
                            </w:r>
                            <w:r>
                              <w:rPr>
                                <w:rFonts w:cstheme="minorHAnsi"/>
                                <w:i/>
                                <w:iCs/>
                                <w:color w:val="232323"/>
                                <w:shd w:val="clear" w:color="auto" w:fill="FFFFFF"/>
                              </w:rPr>
                              <w:t>s</w:t>
                            </w:r>
                            <w:proofErr w:type="gramEnd"/>
                            <w:r>
                              <w:rPr>
                                <w:rFonts w:cstheme="minorHAnsi"/>
                                <w:i/>
                                <w:iCs/>
                                <w:color w:val="232323"/>
                                <w:shd w:val="clear" w:color="auto" w:fill="FFFFFF"/>
                              </w:rPr>
                              <w:t xml:space="preserve"> </w:t>
                            </w:r>
                            <w:r w:rsidRPr="004258AE">
                              <w:rPr>
                                <w:rFonts w:cstheme="minorHAnsi"/>
                                <w:i/>
                                <w:iCs/>
                                <w:color w:val="232323"/>
                                <w:shd w:val="clear" w:color="auto" w:fill="FFFFFF"/>
                              </w:rPr>
                              <w:t>tilknyttede og tillidsfulde. Men vi bliver det kun sammen med andre. Det er</w:t>
                            </w:r>
                            <w:r w:rsidRPr="00B15A64">
                              <w:rPr>
                                <w:rFonts w:cstheme="minorHAnsi"/>
                                <w:i/>
                                <w:iCs/>
                                <w:color w:val="232323"/>
                                <w:shd w:val="clear" w:color="auto" w:fill="FFFFFF"/>
                              </w:rPr>
                              <w:t xml:space="preserve"> </w:t>
                            </w:r>
                            <w:r w:rsidRPr="004258AE">
                              <w:rPr>
                                <w:rFonts w:cstheme="minorHAnsi"/>
                                <w:i/>
                                <w:iCs/>
                                <w:color w:val="232323"/>
                                <w:shd w:val="clear" w:color="auto" w:fill="FFFFFF"/>
                              </w:rPr>
                              <w:t>omgivelserne, der skal tænde for det. Så hvordan det kommer til at fungere i den enkelte, afhænger af, hvordan den enkelte er blevet mødt"</w:t>
                            </w:r>
                            <w:r>
                              <w:rPr>
                                <w:rFonts w:cstheme="minorHAnsi"/>
                                <w:i/>
                                <w:iCs/>
                                <w:color w:val="232323"/>
                                <w:shd w:val="clear" w:color="auto" w:fill="FFFFFF"/>
                              </w:rPr>
                              <w:t>.</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51D1F39B" id="Rektangel 4" o:spid="_x0000_s1027" style="position:absolute;margin-left:21.8pt;margin-top:-46.7pt;width:411pt;height:162.65pt;z-index:-251657216;visibility:visible;mso-wrap-style:square;mso-width-percent:0;mso-height-percent:200;mso-wrap-distance-left:14.4pt;mso-wrap-distance-top:3.6pt;mso-wrap-distance-right:14.4pt;mso-wrap-distance-bottom:3.6pt;mso-position-horizontal:absolute;mso-position-horizontal-relative:text;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" o:allowoverlap="f" fillcolor="#44546a [3215]" strokecolor="#44546a [3215]" strokeweight="6pt">
                <v:stroke linestyle="thinThin"/>
                <v:textbox style="mso-fit-shape-to-text:t" inset="14.4pt,14.4pt,14.4pt,14.4pt">
                  <w:txbxContent>
                    <w:p w14:paraId="6BB143DB" w14:textId="6E1C3E23" w:rsidR="00B15A64" w:rsidRDefault="00B15A64">
                      <w:pPr>
                        <w:spacing w:after="0"/>
                        <w:jc w:val="center"/>
                        <w:rPr>
                          <w:i/>
                          <w:iCs/>
                          <w:caps/>
                          <w:color w:val="FFFFFF" w:themeColor="background1"/>
                          <w:sz w:val="28"/>
                        </w:rPr>
                      </w:pPr>
                      <w:r w:rsidRPr="004258AE">
                        <w:rPr>
                          <w:rFonts w:cstheme="minorHAnsi"/>
                          <w:i/>
                          <w:iCs/>
                          <w:color w:val="232323"/>
                          <w:shd w:val="clear" w:color="auto" w:fill="FFFFFF"/>
                        </w:rPr>
                        <w:t xml:space="preserve">"Skam er noget, vi er født med. Vi har en disposition til at føle skam, ligesom vi er disponerede for at føle </w:t>
                      </w:r>
                      <w:proofErr w:type="gramStart"/>
                      <w:r w:rsidRPr="004258AE">
                        <w:rPr>
                          <w:rFonts w:cstheme="minorHAnsi"/>
                          <w:i/>
                          <w:iCs/>
                          <w:color w:val="232323"/>
                          <w:shd w:val="clear" w:color="auto" w:fill="FFFFFF"/>
                        </w:rPr>
                        <w:t>o</w:t>
                      </w:r>
                      <w:r>
                        <w:rPr>
                          <w:rFonts w:cstheme="minorHAnsi"/>
                          <w:i/>
                          <w:iCs/>
                          <w:color w:val="232323"/>
                          <w:shd w:val="clear" w:color="auto" w:fill="FFFFFF"/>
                        </w:rPr>
                        <w:t>s</w:t>
                      </w:r>
                      <w:proofErr w:type="gramEnd"/>
                      <w:r>
                        <w:rPr>
                          <w:rFonts w:cstheme="minorHAnsi"/>
                          <w:i/>
                          <w:iCs/>
                          <w:color w:val="232323"/>
                          <w:shd w:val="clear" w:color="auto" w:fill="FFFFFF"/>
                        </w:rPr>
                        <w:t xml:space="preserve"> </w:t>
                      </w:r>
                      <w:r w:rsidRPr="004258AE">
                        <w:rPr>
                          <w:rFonts w:cstheme="minorHAnsi"/>
                          <w:i/>
                          <w:iCs/>
                          <w:color w:val="232323"/>
                          <w:shd w:val="clear" w:color="auto" w:fill="FFFFFF"/>
                        </w:rPr>
                        <w:t>tilknyttede og tillidsfulde. Men vi bliver det kun sammen med andre. Det er</w:t>
                      </w:r>
                      <w:r w:rsidRPr="00B15A64">
                        <w:rPr>
                          <w:rFonts w:cstheme="minorHAnsi"/>
                          <w:i/>
                          <w:iCs/>
                          <w:color w:val="232323"/>
                          <w:shd w:val="clear" w:color="auto" w:fill="FFFFFF"/>
                        </w:rPr>
                        <w:t xml:space="preserve"> </w:t>
                      </w:r>
                      <w:r w:rsidRPr="004258AE">
                        <w:rPr>
                          <w:rFonts w:cstheme="minorHAnsi"/>
                          <w:i/>
                          <w:iCs/>
                          <w:color w:val="232323"/>
                          <w:shd w:val="clear" w:color="auto" w:fill="FFFFFF"/>
                        </w:rPr>
                        <w:t>omgivelserne, der skal tænde for det. Så hvordan det kommer til at fungere i den enkelte, afhænger af, hvordan den enkelte er blevet mødt"</w:t>
                      </w:r>
                      <w:r>
                        <w:rPr>
                          <w:rFonts w:cstheme="minorHAnsi"/>
                          <w:i/>
                          <w:iCs/>
                          <w:color w:val="232323"/>
                          <w:shd w:val="clear" w:color="auto" w:fill="FFFFFF"/>
                        </w:rPr>
                        <w:t>.</w:t>
                      </w:r>
                    </w:p>
                  </w:txbxContent>
                </v:textbox>
                <w10:wrap type="square"/>
              </v:rect>
            </w:pict>
          </mc:Fallback>
        </mc:AlternateContent>
      </w:r>
    </w:p>
    <w:p w14:paraId="123C7956" w14:textId="77777777" w:rsidR="00B15A64" w:rsidRDefault="00B15A64" w:rsidP="00395D6F">
      <w:pPr>
        <w:rPr>
          <w:rFonts w:cstheme="minorHAnsi"/>
          <w:b/>
          <w:bCs/>
          <w:color w:val="232323"/>
          <w:shd w:val="clear" w:color="auto" w:fill="FFFFFF"/>
        </w:rPr>
      </w:pPr>
    </w:p>
    <w:p w14:paraId="7DD2A026" w14:textId="77777777" w:rsidR="00B15A64" w:rsidRDefault="00B15A64" w:rsidP="00395D6F">
      <w:pPr>
        <w:rPr>
          <w:rFonts w:cstheme="minorHAnsi"/>
          <w:b/>
          <w:bCs/>
          <w:color w:val="232323"/>
          <w:shd w:val="clear" w:color="auto" w:fill="FFFFFF"/>
        </w:rPr>
      </w:pPr>
    </w:p>
    <w:p w14:paraId="62E2DB8A" w14:textId="77777777" w:rsidR="00B15A64" w:rsidRDefault="00B15A64" w:rsidP="00395D6F">
      <w:pPr>
        <w:rPr>
          <w:rFonts w:cstheme="minorHAnsi"/>
          <w:b/>
          <w:bCs/>
          <w:color w:val="232323"/>
          <w:shd w:val="clear" w:color="auto" w:fill="FFFFFF"/>
        </w:rPr>
      </w:pPr>
    </w:p>
    <w:p w14:paraId="415D97F4" w14:textId="77777777" w:rsidR="0069710A" w:rsidRDefault="0069710A" w:rsidP="00395D6F">
      <w:pPr>
        <w:rPr>
          <w:rFonts w:cstheme="minorHAnsi"/>
          <w:b/>
          <w:bCs/>
          <w:color w:val="232323"/>
          <w:shd w:val="clear" w:color="auto" w:fill="FFFFFF"/>
        </w:rPr>
      </w:pPr>
    </w:p>
    <w:p w14:paraId="1FE036EF" w14:textId="159CFC53" w:rsidR="00DF2422" w:rsidRPr="00CC55BF" w:rsidRDefault="00CC55BF" w:rsidP="00395D6F">
      <w:pPr>
        <w:rPr>
          <w:rFonts w:cstheme="minorHAnsi"/>
          <w:b/>
          <w:bCs/>
          <w:color w:val="232323"/>
          <w:shd w:val="clear" w:color="auto" w:fill="FFFFFF"/>
        </w:rPr>
      </w:pPr>
      <w:r w:rsidRPr="00CC55BF">
        <w:rPr>
          <w:rFonts w:cstheme="minorHAnsi"/>
          <w:b/>
          <w:bCs/>
          <w:color w:val="232323"/>
          <w:shd w:val="clear" w:color="auto" w:fill="FFFFFF"/>
        </w:rPr>
        <w:t>Narcissistiske relationer.</w:t>
      </w:r>
    </w:p>
    <w:p w14:paraId="0FD11FC3" w14:textId="4288BFAA" w:rsidR="00B15A64" w:rsidRDefault="00DF2422" w:rsidP="00B15A64">
      <w:r>
        <w:rPr>
          <w:noProof/>
        </w:rPr>
        <mc:AlternateContent>
          <mc:Choice Requires="wps">
            <w:drawing>
              <wp:anchor distT="91440" distB="91440" distL="114300" distR="114300" simplePos="0" relativeHeight="251663360" behindDoc="0" locked="0" layoutInCell="1" allowOverlap="1" wp14:anchorId="7DC26636" wp14:editId="76E3168A">
                <wp:simplePos x="0" y="0"/>
                <wp:positionH relativeFrom="margin">
                  <wp:posOffset>156210</wp:posOffset>
                </wp:positionH>
                <wp:positionV relativeFrom="paragraph">
                  <wp:posOffset>287020</wp:posOffset>
                </wp:positionV>
                <wp:extent cx="6273800" cy="285750"/>
                <wp:effectExtent l="0" t="0" r="0" b="0"/>
                <wp:wrapSquare wrapText="bothSides"/>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285750"/>
                        </a:xfrm>
                        <a:prstGeom prst="rect">
                          <a:avLst/>
                        </a:prstGeom>
                        <a:noFill/>
                        <a:ln w="9525">
                          <a:noFill/>
                          <a:miter lim="800000"/>
                          <a:headEnd/>
                          <a:tailEnd/>
                        </a:ln>
                      </wps:spPr>
                      <wps:txbx>
                        <w:txbxContent>
                          <w:p w14:paraId="4AD1FCB3" w14:textId="77777777" w:rsidR="00DF2422" w:rsidRDefault="00DF2422" w:rsidP="00DF2422">
                            <w:proofErr w:type="spellStart"/>
                            <w:r>
                              <w:t>McBride</w:t>
                            </w:r>
                            <w:proofErr w:type="spellEnd"/>
                            <w:r>
                              <w:t xml:space="preserve">, </w:t>
                            </w:r>
                            <w:proofErr w:type="spellStart"/>
                            <w:r>
                              <w:t>Karyl</w:t>
                            </w:r>
                            <w:proofErr w:type="spellEnd"/>
                            <w:r>
                              <w:t xml:space="preserve"> (2008) </w:t>
                            </w:r>
                            <w:r w:rsidRPr="00DF2422">
                              <w:rPr>
                                <w:i/>
                                <w:iCs/>
                              </w:rPr>
                              <w:t>Bliver jeg nogensinde god nok – hjælp til døtre af narcissistiske mødre.</w:t>
                            </w:r>
                            <w:r>
                              <w:t xml:space="preserve"> Power Press. </w:t>
                            </w:r>
                          </w:p>
                          <w:p w14:paraId="22F27199" w14:textId="256C1C28" w:rsidR="00DF2422" w:rsidRDefault="00DF2422">
                            <w:pPr>
                              <w:pBdr>
                                <w:top w:val="single" w:sz="36" w:space="6" w:color="000000" w:themeColor="text1"/>
                                <w:bottom w:val="single" w:sz="18" w:space="6" w:color="A8D08D" w:themeColor="accent6" w:themeTint="99"/>
                              </w:pBdr>
                              <w:spacing w:after="0"/>
                              <w:rPr>
                                <w:rStyle w:val="Pladsholdertekst"/>
                                <w:i/>
                                <w:iCs/>
                                <w:color w:val="404040" w:themeColor="text1" w:themeTint="BF"/>
                                <w:sz w:val="27"/>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26636" id="_x0000_t202" coordsize="21600,21600" o:spt="202" path="m,l,21600r21600,l21600,xe">
                <v:stroke joinstyle="miter"/>
                <v:path gradientshapeok="t" o:connecttype="rect"/>
              </v:shapetype>
              <v:shape id="Tekstfelt 2" o:spid="_x0000_s1028" type="#_x0000_t202" style="position:absolute;margin-left:12.3pt;margin-top:22.6pt;width:494pt;height:22.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" filled="f" stroked="f">
                <v:textbox>
                  <w:txbxContent>
                    <w:p w14:paraId="4AD1FCB3" w14:textId="77777777" w:rsidR="00DF2422" w:rsidRDefault="00DF2422" w:rsidP="00DF2422">
                      <w:proofErr w:type="spellStart"/>
                      <w:r>
                        <w:t>McBride</w:t>
                      </w:r>
                      <w:proofErr w:type="spellEnd"/>
                      <w:r>
                        <w:t xml:space="preserve">, </w:t>
                      </w:r>
                      <w:proofErr w:type="spellStart"/>
                      <w:r>
                        <w:t>Karyl</w:t>
                      </w:r>
                      <w:proofErr w:type="spellEnd"/>
                      <w:r>
                        <w:t xml:space="preserve"> (2008) </w:t>
                      </w:r>
                      <w:r w:rsidRPr="00DF2422">
                        <w:rPr>
                          <w:i/>
                          <w:iCs/>
                        </w:rPr>
                        <w:t>Bliver jeg nogensinde god nok – hjælp til døtre af narcissistiske mødre.</w:t>
                      </w:r>
                      <w:r>
                        <w:t xml:space="preserve"> Power Press. </w:t>
                      </w:r>
                    </w:p>
                    <w:p w14:paraId="22F27199" w14:textId="256C1C28" w:rsidR="00DF2422" w:rsidRDefault="00DF2422">
                      <w:pPr>
                        <w:pBdr>
                          <w:top w:val="single" w:sz="36" w:space="6" w:color="000000" w:themeColor="text1"/>
                          <w:bottom w:val="single" w:sz="18" w:space="6" w:color="A8D08D" w:themeColor="accent6" w:themeTint="99"/>
                        </w:pBdr>
                        <w:spacing w:after="0"/>
                        <w:rPr>
                          <w:rStyle w:val="Pladsholdertekst"/>
                          <w:i/>
                          <w:iCs/>
                          <w:color w:val="404040" w:themeColor="text1" w:themeTint="BF"/>
                          <w:sz w:val="27"/>
                          <w:szCs w:val="27"/>
                        </w:rPr>
                      </w:pPr>
                    </w:p>
                  </w:txbxContent>
                </v:textbox>
                <w10:wrap type="square" anchorx="margin"/>
              </v:shape>
            </w:pict>
          </mc:Fallback>
        </mc:AlternateContent>
      </w:r>
      <w:r w:rsidR="00B15A64">
        <w:tab/>
      </w:r>
      <w:r w:rsidR="00B15A64">
        <w:tab/>
      </w:r>
    </w:p>
    <w:p w14:paraId="67CA956B" w14:textId="1AB74084" w:rsidR="0049791D" w:rsidRDefault="0049791D" w:rsidP="00395D6F">
      <w:r>
        <w:rPr>
          <w:noProof/>
        </w:rPr>
        <w:t xml:space="preserve">                                                 </w:t>
      </w:r>
    </w:p>
    <w:p w14:paraId="7A58AB39" w14:textId="7E635234" w:rsidR="0049791D" w:rsidRDefault="00DF2422" w:rsidP="00395D6F">
      <w:r>
        <w:rPr>
          <w:noProof/>
        </w:rPr>
        <w:t xml:space="preserve">                                            </w:t>
      </w:r>
      <w:r>
        <w:rPr>
          <w:noProof/>
        </w:rPr>
        <w:drawing>
          <wp:inline distT="0" distB="0" distL="0" distR="0" wp14:anchorId="5F750A4D" wp14:editId="24966FDF">
            <wp:extent cx="2489200" cy="248920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inline>
        </w:drawing>
      </w:r>
    </w:p>
    <w:p w14:paraId="4698BC34" w14:textId="77777777" w:rsidR="00DF2422" w:rsidRDefault="00DF2422" w:rsidP="00395D6F"/>
    <w:p w14:paraId="6B5CA025" w14:textId="1351EBFA" w:rsidR="00E6493E" w:rsidRDefault="00395D6F" w:rsidP="00395D6F">
      <w:r>
        <w:t>De</w:t>
      </w:r>
      <w:r w:rsidR="00CC55BF">
        <w:t>nne</w:t>
      </w:r>
      <w:r>
        <w:t xml:space="preserve"> bog </w:t>
      </w:r>
      <w:r w:rsidR="00386197">
        <w:t>sætter fokus på</w:t>
      </w:r>
      <w:r>
        <w:t xml:space="preserve"> </w:t>
      </w:r>
      <w:r w:rsidR="00990C9D">
        <w:t xml:space="preserve">døtres forhold til mødre med </w:t>
      </w:r>
      <w:r>
        <w:t>narciss</w:t>
      </w:r>
      <w:r w:rsidR="00907878">
        <w:t>ist</w:t>
      </w:r>
      <w:r>
        <w:t>iske træk</w:t>
      </w:r>
      <w:r w:rsidR="00990C9D">
        <w:t xml:space="preserve">. </w:t>
      </w:r>
      <w:r w:rsidR="00D10171">
        <w:t>Der gives mange eksempler i bogen, som man vil kunne identificere sig med</w:t>
      </w:r>
      <w:r w:rsidR="00CC55BF">
        <w:t>, hvis man lever med en sådan relation.</w:t>
      </w:r>
      <w:r w:rsidR="00D10171">
        <w:t xml:space="preserve"> </w:t>
      </w:r>
      <w:r w:rsidR="00990C9D">
        <w:t xml:space="preserve">Der </w:t>
      </w:r>
      <w:r w:rsidR="00D32BA3">
        <w:t>forslås</w:t>
      </w:r>
      <w:r>
        <w:t xml:space="preserve"> </w:t>
      </w:r>
      <w:r w:rsidR="00CC55BF">
        <w:t xml:space="preserve">nogle </w:t>
      </w:r>
      <w:r w:rsidR="00D32BA3">
        <w:t xml:space="preserve">forskellige </w:t>
      </w:r>
      <w:r w:rsidR="00CC55BF">
        <w:t xml:space="preserve">strategier </w:t>
      </w:r>
      <w:r w:rsidR="00990C9D">
        <w:t xml:space="preserve">til at agere i relationen - </w:t>
      </w:r>
      <w:r w:rsidR="00CC55BF">
        <w:t>og</w:t>
      </w:r>
      <w:r>
        <w:t xml:space="preserve"> praktiske øvelser</w:t>
      </w:r>
      <w:r w:rsidR="00CC55BF">
        <w:t xml:space="preserve"> til at styrke sig selv</w:t>
      </w:r>
      <w:r>
        <w:t xml:space="preserve">. </w:t>
      </w:r>
    </w:p>
    <w:p w14:paraId="0875D222" w14:textId="77777777" w:rsidR="00990C9D" w:rsidRDefault="00990C9D" w:rsidP="00395D6F"/>
    <w:p w14:paraId="0DB6E891" w14:textId="3D04CC55" w:rsidR="00C52877" w:rsidRPr="000938BD" w:rsidRDefault="00C52877" w:rsidP="00E23E7E">
      <w:pPr>
        <w:rPr>
          <w:rFonts w:cstheme="minorHAnsi"/>
          <w:b/>
          <w:bCs/>
          <w:color w:val="474747"/>
          <w:sz w:val="28"/>
          <w:szCs w:val="28"/>
          <w:shd w:val="clear" w:color="auto" w:fill="FFFFFF"/>
        </w:rPr>
      </w:pPr>
      <w:r w:rsidRPr="000938BD">
        <w:rPr>
          <w:rFonts w:cstheme="minorHAnsi"/>
          <w:b/>
          <w:bCs/>
          <w:color w:val="474747"/>
          <w:sz w:val="28"/>
          <w:szCs w:val="28"/>
          <w:shd w:val="clear" w:color="auto" w:fill="FFFFFF"/>
        </w:rPr>
        <w:lastRenderedPageBreak/>
        <w:t>Mentalisering</w:t>
      </w:r>
    </w:p>
    <w:p w14:paraId="034AE444" w14:textId="4562414D" w:rsidR="00DF2422" w:rsidRPr="00630DB7" w:rsidRDefault="00DF2422" w:rsidP="00E23E7E">
      <w:pPr>
        <w:rPr>
          <w:rFonts w:cstheme="minorHAnsi"/>
          <w:b/>
          <w:bCs/>
          <w:color w:val="474747"/>
          <w:shd w:val="clear" w:color="auto" w:fill="FFFFFF"/>
        </w:rPr>
      </w:pPr>
      <w:r w:rsidRPr="00DF2422">
        <w:rPr>
          <w:rFonts w:cstheme="minorHAnsi"/>
          <w:b/>
          <w:bCs/>
          <w:noProof/>
          <w:color w:val="474747"/>
          <w:shd w:val="clear" w:color="auto" w:fill="FFFFFF"/>
        </w:rPr>
        <mc:AlternateContent>
          <mc:Choice Requires="wps">
            <w:drawing>
              <wp:anchor distT="91440" distB="91440" distL="114300" distR="114300" simplePos="0" relativeHeight="251665408" behindDoc="0" locked="0" layoutInCell="1" allowOverlap="1" wp14:anchorId="612B2A7F" wp14:editId="149B053B">
                <wp:simplePos x="0" y="0"/>
                <wp:positionH relativeFrom="margin">
                  <wp:align>right</wp:align>
                </wp:positionH>
                <wp:positionV relativeFrom="paragraph">
                  <wp:posOffset>272415</wp:posOffset>
                </wp:positionV>
                <wp:extent cx="5715000" cy="444500"/>
                <wp:effectExtent l="0" t="0" r="0" b="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noFill/>
                        <a:ln w="9525">
                          <a:noFill/>
                          <a:miter lim="800000"/>
                          <a:headEnd/>
                          <a:tailEnd/>
                        </a:ln>
                      </wps:spPr>
                      <wps:txbx>
                        <w:txbxContent>
                          <w:p w14:paraId="55AF7C13" w14:textId="77548A82" w:rsidR="00DF2422" w:rsidRDefault="00DF2422" w:rsidP="00DF2422">
                            <w:pPr>
                              <w:rPr>
                                <w:rFonts w:cstheme="minorHAnsi"/>
                                <w:color w:val="474747"/>
                                <w:shd w:val="clear" w:color="auto" w:fill="FFFFFF"/>
                              </w:rPr>
                            </w:pPr>
                            <w:r w:rsidRPr="00456AE0">
                              <w:rPr>
                                <w:rFonts w:cstheme="minorHAnsi"/>
                                <w:color w:val="474747"/>
                                <w:shd w:val="clear" w:color="auto" w:fill="FFFFFF"/>
                              </w:rPr>
                              <w:t xml:space="preserve">Skytte Jacobsen, Ida., </w:t>
                            </w:r>
                            <w:proofErr w:type="spellStart"/>
                            <w:r w:rsidRPr="00456AE0">
                              <w:rPr>
                                <w:rFonts w:cstheme="minorHAnsi"/>
                                <w:color w:val="474747"/>
                                <w:shd w:val="clear" w:color="auto" w:fill="FFFFFF"/>
                              </w:rPr>
                              <w:t>Walmod</w:t>
                            </w:r>
                            <w:proofErr w:type="spellEnd"/>
                            <w:r w:rsidRPr="00456AE0">
                              <w:rPr>
                                <w:rFonts w:cstheme="minorHAnsi"/>
                                <w:color w:val="474747"/>
                                <w:shd w:val="clear" w:color="auto" w:fill="FFFFFF"/>
                              </w:rPr>
                              <w:t xml:space="preserve"> </w:t>
                            </w:r>
                            <w:proofErr w:type="spellStart"/>
                            <w:r w:rsidRPr="00456AE0">
                              <w:rPr>
                                <w:rFonts w:cstheme="minorHAnsi"/>
                                <w:color w:val="474747"/>
                                <w:shd w:val="clear" w:color="auto" w:fill="FFFFFF"/>
                              </w:rPr>
                              <w:t>Godette</w:t>
                            </w:r>
                            <w:proofErr w:type="spellEnd"/>
                            <w:r w:rsidRPr="00456AE0">
                              <w:rPr>
                                <w:rFonts w:cstheme="minorHAnsi"/>
                                <w:color w:val="474747"/>
                                <w:shd w:val="clear" w:color="auto" w:fill="FFFFFF"/>
                              </w:rPr>
                              <w:t xml:space="preserve"> og Ditlevsen, Kjær, Mona (red.)</w:t>
                            </w:r>
                            <w:r w:rsidRPr="00D021AB">
                              <w:rPr>
                                <w:rStyle w:val="Fremhv"/>
                                <w:rFonts w:cstheme="minorHAnsi"/>
                                <w:color w:val="474747"/>
                                <w:bdr w:val="none" w:sz="0" w:space="0" w:color="auto" w:frame="1"/>
                                <w:shd w:val="clear" w:color="auto" w:fill="FFFFFF"/>
                              </w:rPr>
                              <w:t xml:space="preserve"> </w:t>
                            </w:r>
                            <w:r>
                              <w:rPr>
                                <w:rStyle w:val="Fremhv"/>
                                <w:rFonts w:cstheme="minorHAnsi"/>
                                <w:color w:val="474747"/>
                                <w:bdr w:val="none" w:sz="0" w:space="0" w:color="auto" w:frame="1"/>
                                <w:shd w:val="clear" w:color="auto" w:fill="FFFFFF"/>
                              </w:rPr>
                              <w:t>(</w:t>
                            </w:r>
                            <w:r w:rsidRPr="00D021AB">
                              <w:rPr>
                                <w:rStyle w:val="Fremhv"/>
                                <w:rFonts w:cstheme="minorHAnsi"/>
                                <w:i w:val="0"/>
                                <w:iCs w:val="0"/>
                                <w:color w:val="474747"/>
                                <w:bdr w:val="none" w:sz="0" w:space="0" w:color="auto" w:frame="1"/>
                                <w:shd w:val="clear" w:color="auto" w:fill="FFFFFF"/>
                              </w:rPr>
                              <w:t>2017</w:t>
                            </w:r>
                            <w:r>
                              <w:rPr>
                                <w:rStyle w:val="Fremhv"/>
                                <w:rFonts w:cstheme="minorHAnsi"/>
                                <w:i w:val="0"/>
                                <w:iCs w:val="0"/>
                                <w:color w:val="474747"/>
                                <w:bdr w:val="none" w:sz="0" w:space="0" w:color="auto" w:frame="1"/>
                                <w:shd w:val="clear" w:color="auto" w:fill="FFFFFF"/>
                              </w:rPr>
                              <w:t>).</w:t>
                            </w:r>
                            <w:r w:rsidRPr="00456AE0">
                              <w:rPr>
                                <w:rFonts w:cstheme="minorHAnsi"/>
                                <w:color w:val="474747"/>
                                <w:shd w:val="clear" w:color="auto" w:fill="FFFFFF"/>
                              </w:rPr>
                              <w:t xml:space="preserve"> </w:t>
                            </w:r>
                            <w:r w:rsidRPr="00456AE0">
                              <w:rPr>
                                <w:rFonts w:cstheme="minorHAnsi"/>
                                <w:i/>
                                <w:iCs/>
                                <w:color w:val="474747"/>
                                <w:shd w:val="clear" w:color="auto" w:fill="FFFFFF"/>
                              </w:rPr>
                              <w:t>Psykologi</w:t>
                            </w:r>
                            <w:r w:rsidRPr="00456AE0">
                              <w:rPr>
                                <w:rStyle w:val="Fremhv"/>
                                <w:rFonts w:cstheme="minorHAnsi"/>
                                <w:color w:val="474747"/>
                                <w:bdr w:val="none" w:sz="0" w:space="0" w:color="auto" w:frame="1"/>
                                <w:shd w:val="clear" w:color="auto" w:fill="FFFFFF"/>
                              </w:rPr>
                              <w:t> og socialt arbejde. </w:t>
                            </w:r>
                            <w:r w:rsidRPr="00D021AB">
                              <w:rPr>
                                <w:rFonts w:cstheme="minorHAnsi"/>
                                <w:i/>
                                <w:iCs/>
                                <w:color w:val="474747"/>
                                <w:shd w:val="clear" w:color="auto" w:fill="FFFFFF"/>
                              </w:rPr>
                              <w:t>Akademisk</w:t>
                            </w:r>
                            <w:r w:rsidRPr="00456AE0">
                              <w:rPr>
                                <w:rFonts w:cstheme="minorHAnsi"/>
                                <w:color w:val="474747"/>
                                <w:shd w:val="clear" w:color="auto" w:fill="FFFFFF"/>
                              </w:rPr>
                              <w:t xml:space="preserve"> Forlag.</w:t>
                            </w:r>
                          </w:p>
                          <w:p w14:paraId="6C7903AF" w14:textId="5F91CC39" w:rsidR="00DF2422" w:rsidRDefault="00DF2422">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B2A7F" id="_x0000_s1029" type="#_x0000_t202" style="position:absolute;margin-left:398.8pt;margin-top:21.45pt;width:450pt;height:35pt;z-index:25166540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" filled="f" stroked="f">
                <v:textbox>
                  <w:txbxContent>
                    <w:p w14:paraId="55AF7C13" w14:textId="77548A82" w:rsidR="00DF2422" w:rsidRDefault="00DF2422" w:rsidP="00DF2422">
                      <w:pPr>
                        <w:rPr>
                          <w:rFonts w:cstheme="minorHAnsi"/>
                          <w:color w:val="474747"/>
                          <w:shd w:val="clear" w:color="auto" w:fill="FFFFFF"/>
                        </w:rPr>
                      </w:pPr>
                      <w:r w:rsidRPr="00456AE0">
                        <w:rPr>
                          <w:rFonts w:cstheme="minorHAnsi"/>
                          <w:color w:val="474747"/>
                          <w:shd w:val="clear" w:color="auto" w:fill="FFFFFF"/>
                        </w:rPr>
                        <w:t xml:space="preserve">Skytte Jacobsen, Ida., </w:t>
                      </w:r>
                      <w:proofErr w:type="spellStart"/>
                      <w:r w:rsidRPr="00456AE0">
                        <w:rPr>
                          <w:rFonts w:cstheme="minorHAnsi"/>
                          <w:color w:val="474747"/>
                          <w:shd w:val="clear" w:color="auto" w:fill="FFFFFF"/>
                        </w:rPr>
                        <w:t>Walmod</w:t>
                      </w:r>
                      <w:proofErr w:type="spellEnd"/>
                      <w:r w:rsidRPr="00456AE0">
                        <w:rPr>
                          <w:rFonts w:cstheme="minorHAnsi"/>
                          <w:color w:val="474747"/>
                          <w:shd w:val="clear" w:color="auto" w:fill="FFFFFF"/>
                        </w:rPr>
                        <w:t xml:space="preserve"> </w:t>
                      </w:r>
                      <w:proofErr w:type="spellStart"/>
                      <w:r w:rsidRPr="00456AE0">
                        <w:rPr>
                          <w:rFonts w:cstheme="minorHAnsi"/>
                          <w:color w:val="474747"/>
                          <w:shd w:val="clear" w:color="auto" w:fill="FFFFFF"/>
                        </w:rPr>
                        <w:t>Godette</w:t>
                      </w:r>
                      <w:proofErr w:type="spellEnd"/>
                      <w:r w:rsidRPr="00456AE0">
                        <w:rPr>
                          <w:rFonts w:cstheme="minorHAnsi"/>
                          <w:color w:val="474747"/>
                          <w:shd w:val="clear" w:color="auto" w:fill="FFFFFF"/>
                        </w:rPr>
                        <w:t xml:space="preserve"> og Ditlevsen, Kjær, Mona (red.)</w:t>
                      </w:r>
                      <w:r w:rsidRPr="00D021AB">
                        <w:rPr>
                          <w:rStyle w:val="Fremhv"/>
                          <w:rFonts w:cstheme="minorHAnsi"/>
                          <w:color w:val="474747"/>
                          <w:bdr w:val="none" w:sz="0" w:space="0" w:color="auto" w:frame="1"/>
                          <w:shd w:val="clear" w:color="auto" w:fill="FFFFFF"/>
                        </w:rPr>
                        <w:t xml:space="preserve"> </w:t>
                      </w:r>
                      <w:r>
                        <w:rPr>
                          <w:rStyle w:val="Fremhv"/>
                          <w:rFonts w:cstheme="minorHAnsi"/>
                          <w:color w:val="474747"/>
                          <w:bdr w:val="none" w:sz="0" w:space="0" w:color="auto" w:frame="1"/>
                          <w:shd w:val="clear" w:color="auto" w:fill="FFFFFF"/>
                        </w:rPr>
                        <w:t>(</w:t>
                      </w:r>
                      <w:r w:rsidRPr="00D021AB">
                        <w:rPr>
                          <w:rStyle w:val="Fremhv"/>
                          <w:rFonts w:cstheme="minorHAnsi"/>
                          <w:i w:val="0"/>
                          <w:iCs w:val="0"/>
                          <w:color w:val="474747"/>
                          <w:bdr w:val="none" w:sz="0" w:space="0" w:color="auto" w:frame="1"/>
                          <w:shd w:val="clear" w:color="auto" w:fill="FFFFFF"/>
                        </w:rPr>
                        <w:t>2017</w:t>
                      </w:r>
                      <w:r>
                        <w:rPr>
                          <w:rStyle w:val="Fremhv"/>
                          <w:rFonts w:cstheme="minorHAnsi"/>
                          <w:i w:val="0"/>
                          <w:iCs w:val="0"/>
                          <w:color w:val="474747"/>
                          <w:bdr w:val="none" w:sz="0" w:space="0" w:color="auto" w:frame="1"/>
                          <w:shd w:val="clear" w:color="auto" w:fill="FFFFFF"/>
                        </w:rPr>
                        <w:t>).</w:t>
                      </w:r>
                      <w:r w:rsidRPr="00456AE0">
                        <w:rPr>
                          <w:rFonts w:cstheme="minorHAnsi"/>
                          <w:color w:val="474747"/>
                          <w:shd w:val="clear" w:color="auto" w:fill="FFFFFF"/>
                        </w:rPr>
                        <w:t xml:space="preserve"> </w:t>
                      </w:r>
                      <w:r w:rsidRPr="00456AE0">
                        <w:rPr>
                          <w:rFonts w:cstheme="minorHAnsi"/>
                          <w:i/>
                          <w:iCs/>
                          <w:color w:val="474747"/>
                          <w:shd w:val="clear" w:color="auto" w:fill="FFFFFF"/>
                        </w:rPr>
                        <w:t>Psykologi</w:t>
                      </w:r>
                      <w:r w:rsidRPr="00456AE0">
                        <w:rPr>
                          <w:rStyle w:val="Fremhv"/>
                          <w:rFonts w:cstheme="minorHAnsi"/>
                          <w:color w:val="474747"/>
                          <w:bdr w:val="none" w:sz="0" w:space="0" w:color="auto" w:frame="1"/>
                          <w:shd w:val="clear" w:color="auto" w:fill="FFFFFF"/>
                        </w:rPr>
                        <w:t> og socialt arbejde. </w:t>
                      </w:r>
                      <w:r w:rsidRPr="00D021AB">
                        <w:rPr>
                          <w:rFonts w:cstheme="minorHAnsi"/>
                          <w:i/>
                          <w:iCs/>
                          <w:color w:val="474747"/>
                          <w:shd w:val="clear" w:color="auto" w:fill="FFFFFF"/>
                        </w:rPr>
                        <w:t>Akademisk</w:t>
                      </w:r>
                      <w:r w:rsidRPr="00456AE0">
                        <w:rPr>
                          <w:rFonts w:cstheme="minorHAnsi"/>
                          <w:color w:val="474747"/>
                          <w:shd w:val="clear" w:color="auto" w:fill="FFFFFF"/>
                        </w:rPr>
                        <w:t xml:space="preserve"> Forlag.</w:t>
                      </w:r>
                    </w:p>
                    <w:p w14:paraId="6C7903AF" w14:textId="5F91CC39" w:rsidR="00DF2422" w:rsidRDefault="00DF2422">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margin"/>
              </v:shape>
            </w:pict>
          </mc:Fallback>
        </mc:AlternateContent>
      </w:r>
    </w:p>
    <w:p w14:paraId="01D161D0" w14:textId="77777777" w:rsidR="00630DB7" w:rsidRDefault="00630DB7" w:rsidP="00E23E7E">
      <w:pPr>
        <w:rPr>
          <w:rFonts w:cstheme="minorHAnsi"/>
        </w:rPr>
      </w:pPr>
    </w:p>
    <w:p w14:paraId="5C5FD139" w14:textId="2F418025" w:rsidR="00630DB7" w:rsidRDefault="00630DB7" w:rsidP="00E23E7E">
      <w:pPr>
        <w:rPr>
          <w:rFonts w:cstheme="minorHAnsi"/>
        </w:rPr>
      </w:pPr>
      <w:r>
        <w:rPr>
          <w:rFonts w:cstheme="minorHAnsi"/>
        </w:rPr>
        <w:t xml:space="preserve">                                                             </w:t>
      </w:r>
      <w:r>
        <w:rPr>
          <w:noProof/>
        </w:rPr>
        <w:drawing>
          <wp:inline distT="0" distB="0" distL="0" distR="0" wp14:anchorId="306F7A1A" wp14:editId="2D17ADAE">
            <wp:extent cx="1562507" cy="23114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209" cy="2324273"/>
                    </a:xfrm>
                    <a:prstGeom prst="rect">
                      <a:avLst/>
                    </a:prstGeom>
                    <a:noFill/>
                    <a:ln>
                      <a:noFill/>
                    </a:ln>
                  </pic:spPr>
                </pic:pic>
              </a:graphicData>
            </a:graphic>
          </wp:inline>
        </w:drawing>
      </w:r>
    </w:p>
    <w:p w14:paraId="4B7908A8" w14:textId="1F812F5A" w:rsidR="00630DB7" w:rsidRDefault="00630DB7" w:rsidP="00E23E7E">
      <w:pPr>
        <w:rPr>
          <w:rFonts w:cstheme="minorHAnsi"/>
        </w:rPr>
      </w:pPr>
      <w:r>
        <w:rPr>
          <w:rFonts w:cstheme="minorHAnsi"/>
        </w:rPr>
        <w:tab/>
        <w:t xml:space="preserve">    </w:t>
      </w:r>
    </w:p>
    <w:p w14:paraId="0ED63DB5" w14:textId="5FEA5DD2" w:rsidR="0049791D" w:rsidRDefault="00386197" w:rsidP="00E23E7E">
      <w:pPr>
        <w:rPr>
          <w:rFonts w:cstheme="minorHAnsi"/>
        </w:rPr>
      </w:pPr>
      <w:r>
        <w:rPr>
          <w:rFonts w:cstheme="minorHAnsi"/>
        </w:rPr>
        <w:t xml:space="preserve">Jeg bidrog til bogen </w:t>
      </w:r>
      <w:r w:rsidRPr="00456AE0">
        <w:rPr>
          <w:rFonts w:cstheme="minorHAnsi"/>
        </w:rPr>
        <w:t>”Psykologi og socialt arbejde</w:t>
      </w:r>
      <w:r>
        <w:rPr>
          <w:rFonts w:cstheme="minorHAnsi"/>
        </w:rPr>
        <w:t xml:space="preserve">” </w:t>
      </w:r>
      <w:r>
        <w:rPr>
          <w:rFonts w:cstheme="minorHAnsi"/>
        </w:rPr>
        <w:t>me</w:t>
      </w:r>
      <w:r w:rsidRPr="004258AE">
        <w:rPr>
          <w:rFonts w:cstheme="minorHAnsi"/>
        </w:rPr>
        <w:t>d et kapitel om mentalisering</w:t>
      </w:r>
      <w:r w:rsidR="00652CA9">
        <w:rPr>
          <w:rFonts w:cstheme="minorHAnsi"/>
        </w:rPr>
        <w:t xml:space="preserve">. Bogen </w:t>
      </w:r>
      <w:r w:rsidR="00C52877">
        <w:rPr>
          <w:rFonts w:cstheme="minorHAnsi"/>
        </w:rPr>
        <w:t xml:space="preserve">i år </w:t>
      </w:r>
      <w:r>
        <w:rPr>
          <w:rFonts w:cstheme="minorHAnsi"/>
        </w:rPr>
        <w:t xml:space="preserve">blev </w:t>
      </w:r>
      <w:r w:rsidR="00C52877">
        <w:rPr>
          <w:rFonts w:cstheme="minorHAnsi"/>
        </w:rPr>
        <w:t>trykt i 3. oplag,</w:t>
      </w:r>
      <w:r w:rsidR="00C52877" w:rsidRPr="00C52877">
        <w:rPr>
          <w:rFonts w:cstheme="minorHAnsi"/>
        </w:rPr>
        <w:t xml:space="preserve"> </w:t>
      </w:r>
      <w:r w:rsidR="00C52877">
        <w:rPr>
          <w:rFonts w:cstheme="minorHAnsi"/>
        </w:rPr>
        <w:t>og det er en stor glæde for mig</w:t>
      </w:r>
      <w:r>
        <w:rPr>
          <w:rFonts w:cstheme="minorHAnsi"/>
        </w:rPr>
        <w:t>.</w:t>
      </w:r>
      <w:r w:rsidR="00652CA9">
        <w:rPr>
          <w:rFonts w:cstheme="minorHAnsi"/>
        </w:rPr>
        <w:t xml:space="preserve"> D</w:t>
      </w:r>
      <w:r>
        <w:rPr>
          <w:rFonts w:cstheme="minorHAnsi"/>
        </w:rPr>
        <w:t xml:space="preserve">en </w:t>
      </w:r>
      <w:r w:rsidR="00C52877">
        <w:rPr>
          <w:rFonts w:cstheme="minorHAnsi"/>
        </w:rPr>
        <w:t xml:space="preserve">er </w:t>
      </w:r>
      <w:r w:rsidR="00512BF4">
        <w:rPr>
          <w:rFonts w:cstheme="minorHAnsi"/>
        </w:rPr>
        <w:t>pensum på socialrådgiveruddannelsen</w:t>
      </w:r>
      <w:r w:rsidR="002161F2">
        <w:rPr>
          <w:rFonts w:cstheme="minorHAnsi"/>
        </w:rPr>
        <w:t xml:space="preserve"> i</w:t>
      </w:r>
      <w:r w:rsidR="00067181">
        <w:rPr>
          <w:rFonts w:cstheme="minorHAnsi"/>
        </w:rPr>
        <w:t xml:space="preserve"> </w:t>
      </w:r>
      <w:r w:rsidR="00456AE0">
        <w:rPr>
          <w:rFonts w:cstheme="minorHAnsi"/>
        </w:rPr>
        <w:t xml:space="preserve">et forløb om </w:t>
      </w:r>
      <w:r w:rsidR="00067181">
        <w:rPr>
          <w:rFonts w:cstheme="minorHAnsi"/>
        </w:rPr>
        <w:t>empati, samarbejde og konfliktløsning</w:t>
      </w:r>
      <w:r w:rsidR="00652CA9">
        <w:rPr>
          <w:rFonts w:cstheme="minorHAnsi"/>
        </w:rPr>
        <w:t xml:space="preserve">, </w:t>
      </w:r>
      <w:r w:rsidR="00630DB7">
        <w:rPr>
          <w:rFonts w:cstheme="minorHAnsi"/>
        </w:rPr>
        <w:t>som jeg i sin tid var med til at udvikle og undervise i.</w:t>
      </w:r>
    </w:p>
    <w:p w14:paraId="3C53E4E5" w14:textId="533BFC5B" w:rsidR="0002507F" w:rsidRDefault="00907878" w:rsidP="00E23E7E">
      <w:pPr>
        <w:rPr>
          <w:rFonts w:cstheme="minorHAnsi"/>
        </w:rPr>
      </w:pPr>
      <w:r>
        <w:rPr>
          <w:rFonts w:cstheme="minorHAnsi"/>
        </w:rPr>
        <w:t xml:space="preserve">Mentalisering </w:t>
      </w:r>
      <w:r w:rsidR="00715857">
        <w:rPr>
          <w:rFonts w:cstheme="minorHAnsi"/>
        </w:rPr>
        <w:t xml:space="preserve">drejer sig kort sagt </w:t>
      </w:r>
      <w:r w:rsidR="0049791D">
        <w:rPr>
          <w:rFonts w:cstheme="minorHAnsi"/>
        </w:rPr>
        <w:t>om</w:t>
      </w:r>
      <w:r>
        <w:rPr>
          <w:rFonts w:cstheme="minorHAnsi"/>
        </w:rPr>
        <w:t xml:space="preserve"> at være opmærksom på mentale tilstande i sig selv og </w:t>
      </w:r>
      <w:r w:rsidR="00D32BA3">
        <w:rPr>
          <w:rFonts w:cstheme="minorHAnsi"/>
        </w:rPr>
        <w:t xml:space="preserve">hos </w:t>
      </w:r>
      <w:r>
        <w:rPr>
          <w:rFonts w:cstheme="minorHAnsi"/>
        </w:rPr>
        <w:t xml:space="preserve">andre. </w:t>
      </w:r>
      <w:r w:rsidR="00512BF4">
        <w:rPr>
          <w:rFonts w:cstheme="minorHAnsi"/>
        </w:rPr>
        <w:t>Som psykolog mentaliserer jeg i høj grad under en samtale ved at bestræbe mig på at forstå</w:t>
      </w:r>
      <w:r w:rsidR="00E32F7C">
        <w:rPr>
          <w:rFonts w:cstheme="minorHAnsi"/>
        </w:rPr>
        <w:t xml:space="preserve"> </w:t>
      </w:r>
      <w:r w:rsidR="00512BF4">
        <w:rPr>
          <w:rFonts w:cstheme="minorHAnsi"/>
        </w:rPr>
        <w:t xml:space="preserve">hvilke forestillinger, følelser, tanker mm., som udspiller sig hos klienten. Jeg </w:t>
      </w:r>
      <w:r w:rsidR="00F42E04">
        <w:rPr>
          <w:rFonts w:cstheme="minorHAnsi"/>
        </w:rPr>
        <w:t>tilstræber</w:t>
      </w:r>
      <w:r w:rsidR="00E6493E">
        <w:rPr>
          <w:rFonts w:cstheme="minorHAnsi"/>
        </w:rPr>
        <w:t xml:space="preserve"> også</w:t>
      </w:r>
      <w:r w:rsidR="00512BF4">
        <w:rPr>
          <w:rFonts w:cstheme="minorHAnsi"/>
        </w:rPr>
        <w:t xml:space="preserve"> at </w:t>
      </w:r>
      <w:r w:rsidR="00630DB7">
        <w:rPr>
          <w:rFonts w:cstheme="minorHAnsi"/>
        </w:rPr>
        <w:t>få</w:t>
      </w:r>
      <w:r w:rsidR="00512BF4">
        <w:rPr>
          <w:rFonts w:cstheme="minorHAnsi"/>
        </w:rPr>
        <w:t xml:space="preserve"> klienten</w:t>
      </w:r>
      <w:r w:rsidR="00630DB7">
        <w:rPr>
          <w:rFonts w:cstheme="minorHAnsi"/>
        </w:rPr>
        <w:t xml:space="preserve"> til at mentalisere</w:t>
      </w:r>
      <w:r w:rsidR="00512BF4">
        <w:rPr>
          <w:rFonts w:cstheme="minorHAnsi"/>
        </w:rPr>
        <w:t xml:space="preserve">, både i forhold til hvad der rør sig i vedkommendes </w:t>
      </w:r>
      <w:r w:rsidR="00D021AB">
        <w:rPr>
          <w:rFonts w:cstheme="minorHAnsi"/>
        </w:rPr>
        <w:t xml:space="preserve">eget </w:t>
      </w:r>
      <w:r w:rsidR="00512BF4">
        <w:rPr>
          <w:rFonts w:cstheme="minorHAnsi"/>
        </w:rPr>
        <w:t xml:space="preserve">sind, og </w:t>
      </w:r>
      <w:r w:rsidR="00990C9D">
        <w:rPr>
          <w:rFonts w:cstheme="minorHAnsi"/>
        </w:rPr>
        <w:t xml:space="preserve">hvad vedkommende forestiller sig, at der </w:t>
      </w:r>
      <w:r w:rsidR="00CC5A91">
        <w:rPr>
          <w:rFonts w:cstheme="minorHAnsi"/>
        </w:rPr>
        <w:t>foregår</w:t>
      </w:r>
      <w:r w:rsidR="00512BF4">
        <w:rPr>
          <w:rFonts w:cstheme="minorHAnsi"/>
        </w:rPr>
        <w:t xml:space="preserve"> i andres</w:t>
      </w:r>
      <w:r w:rsidR="00E32F7C">
        <w:rPr>
          <w:rFonts w:cstheme="minorHAnsi"/>
        </w:rPr>
        <w:t xml:space="preserve"> sind</w:t>
      </w:r>
      <w:r w:rsidR="00512BF4">
        <w:rPr>
          <w:rFonts w:cstheme="minorHAnsi"/>
        </w:rPr>
        <w:t xml:space="preserve">. </w:t>
      </w:r>
      <w:r w:rsidR="00990C9D">
        <w:rPr>
          <w:rFonts w:cstheme="minorHAnsi"/>
        </w:rPr>
        <w:t xml:space="preserve">At </w:t>
      </w:r>
      <w:r w:rsidR="008F76F6">
        <w:rPr>
          <w:rFonts w:cstheme="minorHAnsi"/>
        </w:rPr>
        <w:t xml:space="preserve">kunne </w:t>
      </w:r>
      <w:r w:rsidR="00990C9D">
        <w:rPr>
          <w:rFonts w:cstheme="minorHAnsi"/>
        </w:rPr>
        <w:t xml:space="preserve">mentalisere er en forudsætning for at indgå i sunde relationer, samarbejde og løse konflikter, men ingen er i stand til at mentalisere hele tiden. Det er en evne, som kan trænes. </w:t>
      </w:r>
    </w:p>
    <w:p w14:paraId="579FE46C" w14:textId="77777777" w:rsidR="00715857" w:rsidRPr="00715857" w:rsidRDefault="00715857" w:rsidP="00E23E7E">
      <w:pPr>
        <w:rPr>
          <w:rFonts w:cstheme="minorHAnsi"/>
        </w:rPr>
      </w:pPr>
    </w:p>
    <w:p w14:paraId="1070F386" w14:textId="14FCABB4" w:rsidR="00E23E7E" w:rsidRPr="00B15A64" w:rsidRDefault="00455957" w:rsidP="00E23E7E">
      <w:pPr>
        <w:rPr>
          <w:rFonts w:cstheme="minorHAnsi"/>
          <w:b/>
          <w:bCs/>
          <w:sz w:val="28"/>
          <w:szCs w:val="28"/>
        </w:rPr>
      </w:pPr>
      <w:r w:rsidRPr="00B15A64">
        <w:rPr>
          <w:rFonts w:cstheme="minorHAnsi"/>
          <w:b/>
          <w:bCs/>
          <w:sz w:val="28"/>
          <w:szCs w:val="28"/>
        </w:rPr>
        <w:t>Støtte til d</w:t>
      </w:r>
      <w:r w:rsidR="00395D6F" w:rsidRPr="00B15A64">
        <w:rPr>
          <w:rFonts w:cstheme="minorHAnsi"/>
          <w:b/>
          <w:bCs/>
          <w:sz w:val="28"/>
          <w:szCs w:val="28"/>
        </w:rPr>
        <w:t>epressionsforeninge</w:t>
      </w:r>
      <w:r w:rsidRPr="00B15A64">
        <w:rPr>
          <w:rFonts w:cstheme="minorHAnsi"/>
          <w:b/>
          <w:bCs/>
          <w:sz w:val="28"/>
          <w:szCs w:val="28"/>
        </w:rPr>
        <w:t>n</w:t>
      </w:r>
    </w:p>
    <w:p w14:paraId="0FA8F2E2" w14:textId="55C4764C" w:rsidR="00652CA9" w:rsidRDefault="00395D6F" w:rsidP="00E23E7E">
      <w:pPr>
        <w:rPr>
          <w:rFonts w:cstheme="minorHAnsi"/>
        </w:rPr>
      </w:pPr>
      <w:r w:rsidRPr="00395D6F">
        <w:rPr>
          <w:rFonts w:cstheme="minorHAnsi"/>
        </w:rPr>
        <w:t xml:space="preserve">Jeg har i år valgt at støtte Depressionsforeningen, og annoncerer i deres blad Balance, som jeg synes er af høj kvalitet. </w:t>
      </w:r>
      <w:r w:rsidR="00853B2D" w:rsidRPr="00395D6F">
        <w:rPr>
          <w:rFonts w:cstheme="minorHAnsi"/>
        </w:rPr>
        <w:t xml:space="preserve">I en tid </w:t>
      </w:r>
      <w:r w:rsidR="00652CA9">
        <w:rPr>
          <w:rFonts w:cstheme="minorHAnsi"/>
        </w:rPr>
        <w:t>med</w:t>
      </w:r>
      <w:r w:rsidR="00853B2D" w:rsidRPr="00395D6F">
        <w:rPr>
          <w:rFonts w:cstheme="minorHAnsi"/>
        </w:rPr>
        <w:t xml:space="preserve"> </w:t>
      </w:r>
      <w:proofErr w:type="spellStart"/>
      <w:r w:rsidR="00853B2D" w:rsidRPr="00395D6F">
        <w:rPr>
          <w:rFonts w:cstheme="minorHAnsi"/>
        </w:rPr>
        <w:t>coronakrise</w:t>
      </w:r>
      <w:proofErr w:type="spellEnd"/>
      <w:r w:rsidR="00853B2D" w:rsidRPr="00395D6F">
        <w:rPr>
          <w:rFonts w:cstheme="minorHAnsi"/>
        </w:rPr>
        <w:t>, synes jeg</w:t>
      </w:r>
      <w:r w:rsidR="00C52877">
        <w:rPr>
          <w:rFonts w:cstheme="minorHAnsi"/>
        </w:rPr>
        <w:t>,</w:t>
      </w:r>
      <w:r w:rsidR="00853B2D" w:rsidRPr="00395D6F">
        <w:rPr>
          <w:rFonts w:cstheme="minorHAnsi"/>
        </w:rPr>
        <w:t xml:space="preserve"> at fokus på depression har stor relevans</w:t>
      </w:r>
      <w:r w:rsidR="00652CA9">
        <w:rPr>
          <w:rFonts w:cstheme="minorHAnsi"/>
        </w:rPr>
        <w:t>, da flere kan blive ramt og depressioner forværres, hvilket jeg også oplever i klinikken</w:t>
      </w:r>
      <w:r w:rsidR="00853B2D" w:rsidRPr="00395D6F">
        <w:rPr>
          <w:rFonts w:cstheme="minorHAnsi"/>
        </w:rPr>
        <w:t xml:space="preserve">. </w:t>
      </w:r>
    </w:p>
    <w:p w14:paraId="3A58B2E2" w14:textId="77777777" w:rsidR="00652CA9" w:rsidRDefault="00652CA9" w:rsidP="00E23E7E">
      <w:pPr>
        <w:rPr>
          <w:rFonts w:cstheme="minorHAnsi"/>
        </w:rPr>
      </w:pPr>
    </w:p>
    <w:p w14:paraId="583B20D6" w14:textId="07699277" w:rsidR="00E23E7E" w:rsidRDefault="0049791D" w:rsidP="00E23E7E">
      <w:pPr>
        <w:rPr>
          <w:rFonts w:cstheme="minorHAnsi"/>
        </w:rPr>
      </w:pPr>
      <w:r>
        <w:rPr>
          <w:rFonts w:cstheme="minorHAnsi"/>
        </w:rPr>
        <w:t>A</w:t>
      </w:r>
      <w:r w:rsidR="0099126E">
        <w:rPr>
          <w:rFonts w:cstheme="minorHAnsi"/>
        </w:rPr>
        <w:t>lle mennesker kan have perioder med psykisk sårbarhed</w:t>
      </w:r>
      <w:r>
        <w:rPr>
          <w:rFonts w:cstheme="minorHAnsi"/>
        </w:rPr>
        <w:t xml:space="preserve"> </w:t>
      </w:r>
      <w:r w:rsidR="00290981">
        <w:rPr>
          <w:rFonts w:cstheme="minorHAnsi"/>
        </w:rPr>
        <w:t xml:space="preserve">som depression </w:t>
      </w:r>
      <w:r>
        <w:rPr>
          <w:rFonts w:cstheme="minorHAnsi"/>
        </w:rPr>
        <w:t xml:space="preserve">uden at det </w:t>
      </w:r>
      <w:r w:rsidR="0099126E">
        <w:rPr>
          <w:rFonts w:cstheme="minorHAnsi"/>
        </w:rPr>
        <w:t>nødvendigvis g</w:t>
      </w:r>
      <w:r w:rsidR="00E32F7C">
        <w:rPr>
          <w:rFonts w:cstheme="minorHAnsi"/>
        </w:rPr>
        <w:t>ør sig gældende</w:t>
      </w:r>
      <w:r w:rsidR="00652CA9">
        <w:rPr>
          <w:rFonts w:cstheme="minorHAnsi"/>
        </w:rPr>
        <w:t xml:space="preserve"> på alle områder</w:t>
      </w:r>
      <w:r w:rsidR="00652CA9">
        <w:rPr>
          <w:rFonts w:cstheme="minorHAnsi"/>
        </w:rPr>
        <w:t xml:space="preserve"> eller </w:t>
      </w:r>
      <w:r w:rsidR="00715857">
        <w:rPr>
          <w:rFonts w:cstheme="minorHAnsi"/>
        </w:rPr>
        <w:t>over et helt livsforløb</w:t>
      </w:r>
      <w:r w:rsidR="0099126E">
        <w:rPr>
          <w:rFonts w:cstheme="minorHAnsi"/>
        </w:rPr>
        <w:t xml:space="preserve">. </w:t>
      </w:r>
      <w:r>
        <w:rPr>
          <w:rFonts w:cstheme="minorHAnsi"/>
        </w:rPr>
        <w:t>Jeg kan derfor lide talemåden ”den for tiden svageste”</w:t>
      </w:r>
      <w:r w:rsidR="00E32F7C">
        <w:rPr>
          <w:rFonts w:cstheme="minorHAnsi"/>
        </w:rPr>
        <w:t xml:space="preserve"> om den hjælpsøgende</w:t>
      </w:r>
      <w:r>
        <w:rPr>
          <w:rFonts w:cstheme="minorHAnsi"/>
        </w:rPr>
        <w:t xml:space="preserve">. </w:t>
      </w:r>
      <w:r w:rsidR="002D7614">
        <w:rPr>
          <w:rFonts w:cstheme="minorHAnsi"/>
        </w:rPr>
        <w:t xml:space="preserve">Det er mit håb, at der med nuanceret sprogbrug over tid bliver mindre stigmatisering </w:t>
      </w:r>
      <w:r w:rsidR="00C41D40">
        <w:rPr>
          <w:rFonts w:cstheme="minorHAnsi"/>
        </w:rPr>
        <w:t xml:space="preserve">i samfundet </w:t>
      </w:r>
      <w:r w:rsidR="002D7614">
        <w:rPr>
          <w:rFonts w:cstheme="minorHAnsi"/>
        </w:rPr>
        <w:t xml:space="preserve">af mennesker, som </w:t>
      </w:r>
      <w:r w:rsidR="00F42E04">
        <w:rPr>
          <w:rFonts w:cstheme="minorHAnsi"/>
        </w:rPr>
        <w:t>har en psykisk sårbarhed</w:t>
      </w:r>
      <w:r w:rsidR="002D7614">
        <w:rPr>
          <w:rFonts w:cstheme="minorHAnsi"/>
        </w:rPr>
        <w:t>.</w:t>
      </w:r>
    </w:p>
    <w:p w14:paraId="31251882" w14:textId="77777777" w:rsidR="00652CA9" w:rsidRDefault="00652CA9" w:rsidP="00E23E7E">
      <w:pPr>
        <w:rPr>
          <w:rFonts w:cstheme="minorHAnsi"/>
        </w:rPr>
      </w:pPr>
    </w:p>
    <w:p w14:paraId="1F104A09" w14:textId="7824A6EF" w:rsidR="0099126E" w:rsidRPr="00290981" w:rsidRDefault="0099126E" w:rsidP="00E23E7E">
      <w:pPr>
        <w:rPr>
          <w:rFonts w:cstheme="minorHAnsi"/>
          <w:b/>
          <w:bCs/>
          <w:sz w:val="28"/>
          <w:szCs w:val="28"/>
        </w:rPr>
      </w:pPr>
      <w:r w:rsidRPr="00290981">
        <w:rPr>
          <w:rFonts w:cstheme="minorHAnsi"/>
          <w:b/>
          <w:bCs/>
          <w:sz w:val="28"/>
          <w:szCs w:val="28"/>
        </w:rPr>
        <w:t>Gode nytårstanker</w:t>
      </w:r>
    </w:p>
    <w:p w14:paraId="32BD8D31" w14:textId="1094B5C3" w:rsidR="0099126E" w:rsidRDefault="0099126E" w:rsidP="00E23E7E">
      <w:pPr>
        <w:rPr>
          <w:rFonts w:cstheme="minorHAnsi"/>
        </w:rPr>
      </w:pPr>
      <w:r>
        <w:rPr>
          <w:rFonts w:cstheme="minorHAnsi"/>
        </w:rPr>
        <w:t>Jeg sender varme tanker, håb og medfølelse til alle, og særligt dem, som har det svært for tiden. Mennesker som kan føle sig ensomme, mistrives psykisk eller mangle tilhørsforhold med andre mennesker. Jeg ser frem til flere udviklende og berigende samtaler</w:t>
      </w:r>
      <w:r w:rsidR="00652CA9">
        <w:rPr>
          <w:rFonts w:cstheme="minorHAnsi"/>
        </w:rPr>
        <w:t xml:space="preserve"> i 2021</w:t>
      </w:r>
      <w:r>
        <w:rPr>
          <w:rFonts w:cstheme="minorHAnsi"/>
        </w:rPr>
        <w:t xml:space="preserve">. </w:t>
      </w:r>
      <w:r w:rsidR="007162ED">
        <w:rPr>
          <w:rFonts w:cstheme="minorHAnsi"/>
        </w:rPr>
        <w:t xml:space="preserve"> </w:t>
      </w:r>
    </w:p>
    <w:p w14:paraId="153AD5D7" w14:textId="0D2A5FFE" w:rsidR="000B400F" w:rsidRDefault="000B400F" w:rsidP="00E23E7E">
      <w:pPr>
        <w:rPr>
          <w:rFonts w:cstheme="minorHAnsi"/>
        </w:rPr>
      </w:pPr>
    </w:p>
    <w:p w14:paraId="03FCD08C" w14:textId="5CC31015" w:rsidR="000B400F" w:rsidRPr="0049791D" w:rsidRDefault="000B400F" w:rsidP="0049791D">
      <w:pPr>
        <w:ind w:left="2608" w:firstLine="1304"/>
        <w:rPr>
          <w:b/>
          <w:bCs/>
        </w:rPr>
      </w:pPr>
      <w:r w:rsidRPr="0049791D">
        <w:rPr>
          <w:b/>
          <w:bCs/>
        </w:rPr>
        <w:t xml:space="preserve">Godt nytår. </w:t>
      </w:r>
    </w:p>
    <w:p w14:paraId="2DB1404F" w14:textId="77777777" w:rsidR="000B400F" w:rsidRDefault="000B400F" w:rsidP="00E23E7E">
      <w:pPr>
        <w:rPr>
          <w:rFonts w:cstheme="minorHAnsi"/>
        </w:rPr>
      </w:pPr>
    </w:p>
    <w:p w14:paraId="1E37E7C8" w14:textId="61C3B673" w:rsidR="0099126E" w:rsidRDefault="0099126E" w:rsidP="00E23E7E">
      <w:pPr>
        <w:rPr>
          <w:rFonts w:cstheme="minorHAnsi"/>
        </w:rPr>
      </w:pPr>
    </w:p>
    <w:p w14:paraId="74D98212" w14:textId="49D8BE0E" w:rsidR="009A3DB1" w:rsidRDefault="00E32F7C" w:rsidP="00E32F7C">
      <w:pPr>
        <w:ind w:left="2608"/>
        <w:rPr>
          <w:rFonts w:cstheme="minorHAnsi"/>
        </w:rPr>
      </w:pPr>
      <w:r>
        <w:rPr>
          <w:rFonts w:cstheme="minorHAnsi"/>
        </w:rPr>
        <w:t xml:space="preserve">                </w:t>
      </w:r>
      <w:r w:rsidR="0099126E">
        <w:rPr>
          <w:rFonts w:cstheme="minorHAnsi"/>
        </w:rPr>
        <w:t xml:space="preserve">Mange </w:t>
      </w:r>
      <w:r>
        <w:rPr>
          <w:rFonts w:cstheme="minorHAnsi"/>
        </w:rPr>
        <w:t>nytårs</w:t>
      </w:r>
      <w:r w:rsidR="0099126E">
        <w:rPr>
          <w:rFonts w:cstheme="minorHAnsi"/>
        </w:rPr>
        <w:t xml:space="preserve">hilsner fra Dorte </w:t>
      </w:r>
    </w:p>
    <w:p w14:paraId="6C162C87" w14:textId="77777777" w:rsidR="00A148F1" w:rsidRDefault="00A148F1"/>
    <w:sectPr w:rsidR="00A148F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E6F51" w14:textId="77777777" w:rsidR="008E4EBF" w:rsidRDefault="008E4EBF" w:rsidP="00A148F1">
      <w:pPr>
        <w:spacing w:after="0" w:line="240" w:lineRule="auto"/>
      </w:pPr>
      <w:r>
        <w:separator/>
      </w:r>
    </w:p>
  </w:endnote>
  <w:endnote w:type="continuationSeparator" w:id="0">
    <w:p w14:paraId="500C58CB" w14:textId="77777777" w:rsidR="008E4EBF" w:rsidRDefault="008E4EBF" w:rsidP="00A1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7C037" w14:textId="77777777" w:rsidR="008E4EBF" w:rsidRDefault="008E4EBF" w:rsidP="00A148F1">
      <w:pPr>
        <w:spacing w:after="0" w:line="240" w:lineRule="auto"/>
      </w:pPr>
      <w:r>
        <w:separator/>
      </w:r>
    </w:p>
  </w:footnote>
  <w:footnote w:type="continuationSeparator" w:id="0">
    <w:p w14:paraId="78417160" w14:textId="77777777" w:rsidR="008E4EBF" w:rsidRDefault="008E4EBF" w:rsidP="00A1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4C51" w14:textId="3C5A8F90" w:rsidR="00A148F1" w:rsidRDefault="00A148F1">
    <w:pPr>
      <w:pStyle w:val="Sidehoved"/>
    </w:pPr>
    <w:r>
      <w:t xml:space="preserve">Nytårsbrev Dorte Engelund, psykolog. Læs mere om min praksis på </w:t>
    </w:r>
    <w:hyperlink r:id="rId1" w:history="1">
      <w:r w:rsidRPr="0028014B">
        <w:rPr>
          <w:rStyle w:val="Hyperlink"/>
        </w:rPr>
        <w:t>www.psykolog-engelund.dk</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11FF3"/>
    <w:multiLevelType w:val="hybridMultilevel"/>
    <w:tmpl w:val="B6162138"/>
    <w:lvl w:ilvl="0" w:tplc="A00EA64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947EFA"/>
    <w:multiLevelType w:val="hybridMultilevel"/>
    <w:tmpl w:val="48405338"/>
    <w:lvl w:ilvl="0" w:tplc="9840493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646A6C"/>
    <w:multiLevelType w:val="hybridMultilevel"/>
    <w:tmpl w:val="FCF02B2A"/>
    <w:lvl w:ilvl="0" w:tplc="6826D5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14"/>
    <w:rsid w:val="0002507F"/>
    <w:rsid w:val="00031AE1"/>
    <w:rsid w:val="00051CC8"/>
    <w:rsid w:val="00061BF7"/>
    <w:rsid w:val="00067181"/>
    <w:rsid w:val="000938BD"/>
    <w:rsid w:val="000B400F"/>
    <w:rsid w:val="000F2DF8"/>
    <w:rsid w:val="00150EAD"/>
    <w:rsid w:val="00166616"/>
    <w:rsid w:val="00182196"/>
    <w:rsid w:val="001900D0"/>
    <w:rsid w:val="001970E7"/>
    <w:rsid w:val="001B7E25"/>
    <w:rsid w:val="00215EDD"/>
    <w:rsid w:val="002161F2"/>
    <w:rsid w:val="00254517"/>
    <w:rsid w:val="00262BF1"/>
    <w:rsid w:val="0026381D"/>
    <w:rsid w:val="00290981"/>
    <w:rsid w:val="002B2197"/>
    <w:rsid w:val="002D6BE2"/>
    <w:rsid w:val="002D7614"/>
    <w:rsid w:val="002F7A47"/>
    <w:rsid w:val="0038214D"/>
    <w:rsid w:val="00386197"/>
    <w:rsid w:val="0039163B"/>
    <w:rsid w:val="00395D6F"/>
    <w:rsid w:val="003B3F1C"/>
    <w:rsid w:val="0041525F"/>
    <w:rsid w:val="00424C32"/>
    <w:rsid w:val="004258AE"/>
    <w:rsid w:val="00455957"/>
    <w:rsid w:val="00456AE0"/>
    <w:rsid w:val="0049791D"/>
    <w:rsid w:val="004A4153"/>
    <w:rsid w:val="004F430F"/>
    <w:rsid w:val="004F732E"/>
    <w:rsid w:val="0051129C"/>
    <w:rsid w:val="00512BF4"/>
    <w:rsid w:val="00535B6D"/>
    <w:rsid w:val="005558ED"/>
    <w:rsid w:val="00584B1F"/>
    <w:rsid w:val="005864CD"/>
    <w:rsid w:val="005A0ED3"/>
    <w:rsid w:val="005B1E5F"/>
    <w:rsid w:val="005F4E36"/>
    <w:rsid w:val="00623F53"/>
    <w:rsid w:val="00630DB7"/>
    <w:rsid w:val="00645614"/>
    <w:rsid w:val="00652CA9"/>
    <w:rsid w:val="00671ABF"/>
    <w:rsid w:val="0069710A"/>
    <w:rsid w:val="006F105E"/>
    <w:rsid w:val="00710C4C"/>
    <w:rsid w:val="007139C6"/>
    <w:rsid w:val="00715857"/>
    <w:rsid w:val="007162ED"/>
    <w:rsid w:val="007403C1"/>
    <w:rsid w:val="007F5C60"/>
    <w:rsid w:val="00811135"/>
    <w:rsid w:val="00853B2D"/>
    <w:rsid w:val="00887BE0"/>
    <w:rsid w:val="008A01BC"/>
    <w:rsid w:val="008E4EBF"/>
    <w:rsid w:val="008F76F6"/>
    <w:rsid w:val="00905E2B"/>
    <w:rsid w:val="00907878"/>
    <w:rsid w:val="0097762A"/>
    <w:rsid w:val="00990C9D"/>
    <w:rsid w:val="0099126E"/>
    <w:rsid w:val="009A3DB1"/>
    <w:rsid w:val="009D3A1F"/>
    <w:rsid w:val="009E190B"/>
    <w:rsid w:val="00A148F1"/>
    <w:rsid w:val="00A573BD"/>
    <w:rsid w:val="00AC2181"/>
    <w:rsid w:val="00AD514A"/>
    <w:rsid w:val="00AF0458"/>
    <w:rsid w:val="00B15A64"/>
    <w:rsid w:val="00B70CAE"/>
    <w:rsid w:val="00B81868"/>
    <w:rsid w:val="00B92378"/>
    <w:rsid w:val="00C13BAC"/>
    <w:rsid w:val="00C41D40"/>
    <w:rsid w:val="00C52877"/>
    <w:rsid w:val="00C6123B"/>
    <w:rsid w:val="00C93135"/>
    <w:rsid w:val="00CC55BF"/>
    <w:rsid w:val="00CC5A91"/>
    <w:rsid w:val="00D021AB"/>
    <w:rsid w:val="00D10171"/>
    <w:rsid w:val="00D113F9"/>
    <w:rsid w:val="00D32BA3"/>
    <w:rsid w:val="00D455D8"/>
    <w:rsid w:val="00D46039"/>
    <w:rsid w:val="00D63203"/>
    <w:rsid w:val="00D70B44"/>
    <w:rsid w:val="00DE4080"/>
    <w:rsid w:val="00DF2422"/>
    <w:rsid w:val="00DF4EBB"/>
    <w:rsid w:val="00E23E7E"/>
    <w:rsid w:val="00E32F7C"/>
    <w:rsid w:val="00E6493E"/>
    <w:rsid w:val="00E77E77"/>
    <w:rsid w:val="00EE4C56"/>
    <w:rsid w:val="00F42E04"/>
    <w:rsid w:val="00F65191"/>
    <w:rsid w:val="00F701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5B51"/>
  <w15:chartTrackingRefBased/>
  <w15:docId w15:val="{316A146B-F820-471B-BCAC-834F0AFD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148F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48F1"/>
  </w:style>
  <w:style w:type="paragraph" w:styleId="Sidefod">
    <w:name w:val="footer"/>
    <w:basedOn w:val="Normal"/>
    <w:link w:val="SidefodTegn"/>
    <w:uiPriority w:val="99"/>
    <w:unhideWhenUsed/>
    <w:rsid w:val="00A148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48F1"/>
  </w:style>
  <w:style w:type="character" w:styleId="Hyperlink">
    <w:name w:val="Hyperlink"/>
    <w:basedOn w:val="Standardskrifttypeiafsnit"/>
    <w:uiPriority w:val="99"/>
    <w:unhideWhenUsed/>
    <w:rsid w:val="00A148F1"/>
    <w:rPr>
      <w:color w:val="0563C1" w:themeColor="hyperlink"/>
      <w:u w:val="single"/>
    </w:rPr>
  </w:style>
  <w:style w:type="character" w:styleId="Ulstomtale">
    <w:name w:val="Unresolved Mention"/>
    <w:basedOn w:val="Standardskrifttypeiafsnit"/>
    <w:uiPriority w:val="99"/>
    <w:semiHidden/>
    <w:unhideWhenUsed/>
    <w:rsid w:val="00A148F1"/>
    <w:rPr>
      <w:color w:val="605E5C"/>
      <w:shd w:val="clear" w:color="auto" w:fill="E1DFDD"/>
    </w:rPr>
  </w:style>
  <w:style w:type="character" w:styleId="BesgtLink">
    <w:name w:val="FollowedHyperlink"/>
    <w:basedOn w:val="Standardskrifttypeiafsnit"/>
    <w:uiPriority w:val="99"/>
    <w:semiHidden/>
    <w:unhideWhenUsed/>
    <w:rsid w:val="00A148F1"/>
    <w:rPr>
      <w:color w:val="954F72" w:themeColor="followedHyperlink"/>
      <w:u w:val="single"/>
    </w:rPr>
  </w:style>
  <w:style w:type="paragraph" w:styleId="Listeafsnit">
    <w:name w:val="List Paragraph"/>
    <w:basedOn w:val="Normal"/>
    <w:uiPriority w:val="34"/>
    <w:qFormat/>
    <w:rsid w:val="00EE4C56"/>
    <w:pPr>
      <w:ind w:left="720"/>
      <w:contextualSpacing/>
    </w:pPr>
  </w:style>
  <w:style w:type="character" w:styleId="Kommentarhenvisning">
    <w:name w:val="annotation reference"/>
    <w:basedOn w:val="Standardskrifttypeiafsnit"/>
    <w:uiPriority w:val="99"/>
    <w:semiHidden/>
    <w:unhideWhenUsed/>
    <w:rsid w:val="00254517"/>
    <w:rPr>
      <w:sz w:val="16"/>
      <w:szCs w:val="16"/>
    </w:rPr>
  </w:style>
  <w:style w:type="paragraph" w:styleId="Kommentartekst">
    <w:name w:val="annotation text"/>
    <w:basedOn w:val="Normal"/>
    <w:link w:val="KommentartekstTegn"/>
    <w:uiPriority w:val="99"/>
    <w:semiHidden/>
    <w:unhideWhenUsed/>
    <w:rsid w:val="0025451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4517"/>
    <w:rPr>
      <w:sz w:val="20"/>
      <w:szCs w:val="20"/>
    </w:rPr>
  </w:style>
  <w:style w:type="paragraph" w:styleId="Kommentaremne">
    <w:name w:val="annotation subject"/>
    <w:basedOn w:val="Kommentartekst"/>
    <w:next w:val="Kommentartekst"/>
    <w:link w:val="KommentaremneTegn"/>
    <w:uiPriority w:val="99"/>
    <w:semiHidden/>
    <w:unhideWhenUsed/>
    <w:rsid w:val="00254517"/>
    <w:rPr>
      <w:b/>
      <w:bCs/>
    </w:rPr>
  </w:style>
  <w:style w:type="character" w:customStyle="1" w:styleId="KommentaremneTegn">
    <w:name w:val="Kommentaremne Tegn"/>
    <w:basedOn w:val="KommentartekstTegn"/>
    <w:link w:val="Kommentaremne"/>
    <w:uiPriority w:val="99"/>
    <w:semiHidden/>
    <w:rsid w:val="00254517"/>
    <w:rPr>
      <w:b/>
      <w:bCs/>
      <w:sz w:val="20"/>
      <w:szCs w:val="20"/>
    </w:rPr>
  </w:style>
  <w:style w:type="paragraph" w:styleId="Markeringsbobletekst">
    <w:name w:val="Balloon Text"/>
    <w:basedOn w:val="Normal"/>
    <w:link w:val="MarkeringsbobletekstTegn"/>
    <w:uiPriority w:val="99"/>
    <w:semiHidden/>
    <w:unhideWhenUsed/>
    <w:rsid w:val="002545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54517"/>
    <w:rPr>
      <w:rFonts w:ascii="Segoe UI" w:hAnsi="Segoe UI" w:cs="Segoe UI"/>
      <w:sz w:val="18"/>
      <w:szCs w:val="18"/>
    </w:rPr>
  </w:style>
  <w:style w:type="character" w:styleId="Fremhv">
    <w:name w:val="Emphasis"/>
    <w:basedOn w:val="Standardskrifttypeiafsnit"/>
    <w:uiPriority w:val="20"/>
    <w:qFormat/>
    <w:rsid w:val="00456AE0"/>
    <w:rPr>
      <w:i/>
      <w:iCs/>
    </w:rPr>
  </w:style>
  <w:style w:type="paragraph" w:styleId="Ingenafstand">
    <w:name w:val="No Spacing"/>
    <w:link w:val="IngenafstandTegn"/>
    <w:uiPriority w:val="1"/>
    <w:qFormat/>
    <w:rsid w:val="0039163B"/>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9163B"/>
    <w:rPr>
      <w:rFonts w:eastAsiaTheme="minorEastAsia"/>
      <w:lang w:eastAsia="da-DK"/>
    </w:rPr>
  </w:style>
  <w:style w:type="character" w:styleId="Pladsholdertekst">
    <w:name w:val="Placeholder Text"/>
    <w:basedOn w:val="Standardskrifttypeiafsnit"/>
    <w:uiPriority w:val="99"/>
    <w:semiHidden/>
    <w:rsid w:val="00DF24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psykolog-engelun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1540</TotalTime>
  <Pages>5</Pages>
  <Words>1059</Words>
  <Characters>6462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Engelund</dc:creator>
  <cp:keywords/>
  <dc:description/>
  <cp:lastModifiedBy>Dorte Engelund</cp:lastModifiedBy>
  <cp:revision>35</cp:revision>
  <dcterms:created xsi:type="dcterms:W3CDTF">2020-12-19T13:34:00Z</dcterms:created>
  <dcterms:modified xsi:type="dcterms:W3CDTF">2021-01-10T12:33:00Z</dcterms:modified>
</cp:coreProperties>
</file>