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0DFA" w14:textId="77777777" w:rsidR="00FC59F6" w:rsidRDefault="00FC59F6" w:rsidP="00BF0384">
      <w:pPr>
        <w:ind w:left="720" w:hanging="360"/>
      </w:pPr>
    </w:p>
    <w:p w14:paraId="0E7576B5" w14:textId="06CB428C" w:rsidR="0037655D" w:rsidRDefault="00FC59F6" w:rsidP="000203DB">
      <w:pPr>
        <w:pStyle w:val="Listeafsnit"/>
      </w:pPr>
      <w:r w:rsidRPr="001525AC">
        <w:rPr>
          <w:sz w:val="28"/>
          <w:szCs w:val="28"/>
        </w:rPr>
        <w:t>Hvilken psykolog skal jeg vælge?</w:t>
      </w:r>
      <w:r w:rsidR="0037655D">
        <w:tab/>
      </w:r>
    </w:p>
    <w:p w14:paraId="3EC49B73" w14:textId="77777777" w:rsidR="007D7D24" w:rsidRPr="000203DB" w:rsidRDefault="007D7D24" w:rsidP="000203DB">
      <w:pPr>
        <w:pStyle w:val="Listeafsnit"/>
        <w:rPr>
          <w:sz w:val="28"/>
          <w:szCs w:val="28"/>
        </w:rPr>
      </w:pPr>
    </w:p>
    <w:p w14:paraId="6654CD67" w14:textId="1282C7F4" w:rsidR="00D723EA" w:rsidRDefault="00515E1C" w:rsidP="00483B16">
      <w:pPr>
        <w:ind w:left="720"/>
      </w:pPr>
      <w:r>
        <w:t>D</w:t>
      </w:r>
      <w:r w:rsidR="0057556A">
        <w:t xml:space="preserve">a jeg er privatpraktiserende psykolog, </w:t>
      </w:r>
      <w:r w:rsidR="00BD54B7">
        <w:t>spørger venner og bekendte m</w:t>
      </w:r>
      <w:r w:rsidR="00FC59F6">
        <w:t>ig</w:t>
      </w:r>
      <w:r w:rsidR="00BD54B7">
        <w:t xml:space="preserve"> </w:t>
      </w:r>
      <w:r w:rsidR="007D7D24">
        <w:t xml:space="preserve">ofte </w:t>
      </w:r>
      <w:r w:rsidR="00BD54B7">
        <w:t>til råds, når de skal finde en</w:t>
      </w:r>
      <w:r w:rsidR="00FC59F6">
        <w:t xml:space="preserve"> psykolog </w:t>
      </w:r>
      <w:r w:rsidR="00BD54B7">
        <w:t xml:space="preserve">at </w:t>
      </w:r>
      <w:r w:rsidR="00FC59F6">
        <w:t xml:space="preserve">gå i terapi hos.  </w:t>
      </w:r>
      <w:r w:rsidR="00BD54B7">
        <w:t>De</w:t>
      </w:r>
      <w:r w:rsidR="0018345D">
        <w:t xml:space="preserve">t er enkelt at finde en psykolog, som har </w:t>
      </w:r>
      <w:r w:rsidR="007D7D24">
        <w:t>de formelle</w:t>
      </w:r>
      <w:r w:rsidR="0018345D">
        <w:t xml:space="preserve"> kompetencer, </w:t>
      </w:r>
      <w:r>
        <w:t>men</w:t>
      </w:r>
      <w:r w:rsidR="0018345D">
        <w:t xml:space="preserve"> valget handler</w:t>
      </w:r>
      <w:r>
        <w:t xml:space="preserve"> i høj grad også </w:t>
      </w:r>
      <w:r w:rsidR="0018345D">
        <w:t xml:space="preserve">om, </w:t>
      </w:r>
      <w:r>
        <w:t xml:space="preserve">hvordan </w:t>
      </w:r>
      <w:r w:rsidR="00333C40">
        <w:t>psykologen</w:t>
      </w:r>
      <w:r>
        <w:t xml:space="preserve"> er </w:t>
      </w:r>
      <w:r w:rsidR="0057556A">
        <w:t xml:space="preserve">som </w:t>
      </w:r>
      <w:r>
        <w:t>person</w:t>
      </w:r>
      <w:r w:rsidR="0057556A">
        <w:t>, og hvordan man spille</w:t>
      </w:r>
      <w:r w:rsidR="001A0B8A">
        <w:t>r</w:t>
      </w:r>
      <w:r w:rsidR="0057556A">
        <w:t xml:space="preserve"> sam</w:t>
      </w:r>
      <w:r w:rsidR="00B62736">
        <w:t>m</w:t>
      </w:r>
      <w:r w:rsidR="0057556A">
        <w:t>en i det terapeutiske rum</w:t>
      </w:r>
      <w:r>
        <w:t xml:space="preserve">. </w:t>
      </w:r>
      <w:r w:rsidR="006750F3">
        <w:t xml:space="preserve">Undersøgelser viser, </w:t>
      </w:r>
      <w:r w:rsidR="00602F90">
        <w:t xml:space="preserve">at det har en central betydning for at opnå et positivt udbytte af terapien </w:t>
      </w:r>
      <w:r w:rsidR="00D723EA">
        <w:t>at psykologen evne</w:t>
      </w:r>
      <w:r w:rsidR="00602F90">
        <w:t>r</w:t>
      </w:r>
      <w:r w:rsidR="00D723EA">
        <w:t xml:space="preserve"> at skabe et konstruktivt terapeutisk forhold til klienten. </w:t>
      </w:r>
      <w:r w:rsidR="00A02ED4">
        <w:t xml:space="preserve"> </w:t>
      </w:r>
      <w:r w:rsidR="00602F90">
        <w:t>Et sådant forhold fremmes af psykologens</w:t>
      </w:r>
      <w:r w:rsidR="00232BD9">
        <w:t xml:space="preserve"> varme og empati samt</w:t>
      </w:r>
      <w:r w:rsidR="00835913">
        <w:t xml:space="preserve"> </w:t>
      </w:r>
      <w:r w:rsidR="00232BD9">
        <w:t>evne til at skabe positive og realistiske forventn</w:t>
      </w:r>
      <w:r w:rsidR="00FF27A6">
        <w:t>i</w:t>
      </w:r>
      <w:r w:rsidR="00232BD9">
        <w:t>nger hos kliente</w:t>
      </w:r>
      <w:r w:rsidR="00602F90">
        <w:t>n.</w:t>
      </w:r>
      <w:r w:rsidR="00483B16">
        <w:t xml:space="preserve"> Klientens måde at forholde sig til psykologen, bidrager i sagens natur også til samspillet og dermed udbyttet af terapien. </w:t>
      </w:r>
    </w:p>
    <w:p w14:paraId="0C251DCD" w14:textId="2FED3C45" w:rsidR="00403BC7" w:rsidRDefault="00BD54B7" w:rsidP="0057556A">
      <w:pPr>
        <w:ind w:left="720"/>
      </w:pPr>
      <w:r>
        <w:t xml:space="preserve">Da det er forskelligt </w:t>
      </w:r>
      <w:r w:rsidR="0010276E">
        <w:t>hvilken psykolog</w:t>
      </w:r>
      <w:r>
        <w:t xml:space="preserve"> man synes om, og hv</w:t>
      </w:r>
      <w:r w:rsidR="0010276E">
        <w:t>il</w:t>
      </w:r>
      <w:r w:rsidR="00602F90">
        <w:t>ke</w:t>
      </w:r>
      <w:r w:rsidR="0010276E">
        <w:t xml:space="preserve">n tilgang, </w:t>
      </w:r>
      <w:r>
        <w:t>der fungere</w:t>
      </w:r>
      <w:r w:rsidR="00B76D44">
        <w:t>r</w:t>
      </w:r>
      <w:r w:rsidR="00CF2FEA">
        <w:t xml:space="preserve"> for den enkelte, så </w:t>
      </w:r>
      <w:r w:rsidR="007D7D24">
        <w:t xml:space="preserve">det </w:t>
      </w:r>
      <w:r w:rsidR="00CF2FEA">
        <w:t>handler</w:t>
      </w:r>
      <w:r w:rsidR="007D7D24">
        <w:t xml:space="preserve"> </w:t>
      </w:r>
      <w:r w:rsidR="00CF2FEA">
        <w:t xml:space="preserve">om at </w:t>
      </w:r>
      <w:r w:rsidR="00B62736">
        <w:t>opnå</w:t>
      </w:r>
      <w:r w:rsidR="00CF2FEA">
        <w:t xml:space="preserve"> et godt ”match”. I min </w:t>
      </w:r>
      <w:r w:rsidR="00602F90">
        <w:t>o</w:t>
      </w:r>
      <w:r w:rsidR="00CF2FEA">
        <w:t>ptik er det derfor</w:t>
      </w:r>
      <w:r w:rsidR="0018345D">
        <w:t xml:space="preserve"> </w:t>
      </w:r>
      <w:r w:rsidR="007D7D24">
        <w:t>vigtigt,</w:t>
      </w:r>
      <w:r w:rsidR="0018345D">
        <w:t xml:space="preserve"> at man</w:t>
      </w:r>
      <w:r w:rsidR="00B76D44">
        <w:t xml:space="preserve"> </w:t>
      </w:r>
      <w:r w:rsidR="00497251">
        <w:t xml:space="preserve">i videst </w:t>
      </w:r>
      <w:r w:rsidR="00B76D44">
        <w:t>muligt</w:t>
      </w:r>
      <w:r w:rsidR="0057556A">
        <w:t xml:space="preserve"> </w:t>
      </w:r>
      <w:r w:rsidR="00497251">
        <w:t xml:space="preserve">omfang </w:t>
      </w:r>
      <w:r w:rsidR="002C48C3">
        <w:t>danne</w:t>
      </w:r>
      <w:r w:rsidR="007D7D24">
        <w:t>r</w:t>
      </w:r>
      <w:r w:rsidR="002C48C3">
        <w:t xml:space="preserve"> sig et </w:t>
      </w:r>
      <w:r w:rsidR="00907823">
        <w:t xml:space="preserve">indtryk </w:t>
      </w:r>
      <w:r w:rsidR="002C48C3">
        <w:t xml:space="preserve">af psykologen og </w:t>
      </w:r>
      <w:r w:rsidR="00746729">
        <w:t>vedkommendes</w:t>
      </w:r>
      <w:r w:rsidR="002C48C3">
        <w:t xml:space="preserve"> tilgang</w:t>
      </w:r>
      <w:r w:rsidR="00497251">
        <w:t xml:space="preserve"> inden første aftale</w:t>
      </w:r>
      <w:r w:rsidR="002C48C3">
        <w:t>.</w:t>
      </w:r>
      <w:r w:rsidR="0057556A">
        <w:t xml:space="preserve"> Jeg vil i det følgende give mit bud på, hvilke f</w:t>
      </w:r>
      <w:r w:rsidR="00D723EA">
        <w:t>orhold</w:t>
      </w:r>
      <w:r w:rsidR="0057556A">
        <w:t xml:space="preserve"> </w:t>
      </w:r>
      <w:r w:rsidR="00FC0D91">
        <w:t>de</w:t>
      </w:r>
      <w:r w:rsidR="00D723EA">
        <w:t>r</w:t>
      </w:r>
      <w:r w:rsidR="0057556A">
        <w:t xml:space="preserve"> kan være relevant</w:t>
      </w:r>
      <w:r w:rsidR="0018345D">
        <w:t xml:space="preserve"> i den sammenhæng</w:t>
      </w:r>
      <w:r w:rsidR="00586A1B">
        <w:t>.</w:t>
      </w:r>
    </w:p>
    <w:p w14:paraId="3BC5A948" w14:textId="60049B81" w:rsidR="00D723EA" w:rsidRDefault="00B76D44" w:rsidP="007D7D2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B421304" wp14:editId="183C361F">
            <wp:simplePos x="0" y="0"/>
            <wp:positionH relativeFrom="margin">
              <wp:posOffset>2181860</wp:posOffset>
            </wp:positionH>
            <wp:positionV relativeFrom="paragraph">
              <wp:posOffset>14605</wp:posOffset>
            </wp:positionV>
            <wp:extent cx="2082800" cy="2189480"/>
            <wp:effectExtent l="0" t="0" r="0" b="127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estion-mark-2314125_6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8E5AC" w14:textId="16FDABC6" w:rsidR="00D723EA" w:rsidRDefault="00D723EA" w:rsidP="00D723EA">
      <w:pPr>
        <w:ind w:left="720"/>
        <w:rPr>
          <w:b/>
          <w:bCs/>
        </w:rPr>
      </w:pPr>
    </w:p>
    <w:p w14:paraId="1CB37AD0" w14:textId="2C7B33AA" w:rsidR="00D723EA" w:rsidRDefault="00D723EA" w:rsidP="00D723EA">
      <w:pPr>
        <w:ind w:left="720"/>
        <w:rPr>
          <w:b/>
          <w:bCs/>
        </w:rPr>
      </w:pPr>
    </w:p>
    <w:p w14:paraId="0D79B9C8" w14:textId="11D8E9E7" w:rsidR="00D723EA" w:rsidRDefault="00D723EA" w:rsidP="00D723EA">
      <w:pPr>
        <w:ind w:left="720"/>
        <w:rPr>
          <w:b/>
          <w:bCs/>
        </w:rPr>
      </w:pPr>
    </w:p>
    <w:p w14:paraId="4991F7E4" w14:textId="7FDFCFC6" w:rsidR="00D723EA" w:rsidRDefault="00D723EA" w:rsidP="00D723EA">
      <w:pPr>
        <w:ind w:left="720"/>
        <w:rPr>
          <w:b/>
          <w:bCs/>
        </w:rPr>
      </w:pPr>
    </w:p>
    <w:p w14:paraId="4832D8FD" w14:textId="77777777" w:rsidR="00D723EA" w:rsidRDefault="00D723EA" w:rsidP="00D723EA">
      <w:pPr>
        <w:ind w:left="720"/>
        <w:rPr>
          <w:b/>
          <w:bCs/>
        </w:rPr>
      </w:pPr>
    </w:p>
    <w:p w14:paraId="6942412D" w14:textId="77777777" w:rsidR="00D723EA" w:rsidRDefault="00D723EA" w:rsidP="00CF57CE">
      <w:pPr>
        <w:ind w:left="720"/>
        <w:rPr>
          <w:b/>
          <w:bCs/>
        </w:rPr>
      </w:pPr>
    </w:p>
    <w:p w14:paraId="6A2E484D" w14:textId="77777777" w:rsidR="00D723EA" w:rsidRDefault="00D723EA" w:rsidP="00CF57CE">
      <w:pPr>
        <w:ind w:left="720"/>
        <w:rPr>
          <w:b/>
          <w:bCs/>
        </w:rPr>
      </w:pPr>
    </w:p>
    <w:p w14:paraId="6CA65873" w14:textId="77777777" w:rsidR="00695D3E" w:rsidRDefault="00695D3E" w:rsidP="00CF57CE">
      <w:pPr>
        <w:ind w:left="720"/>
        <w:rPr>
          <w:b/>
          <w:bCs/>
        </w:rPr>
      </w:pPr>
    </w:p>
    <w:p w14:paraId="162132A6" w14:textId="5E543947" w:rsidR="00922CDA" w:rsidRPr="00922CDA" w:rsidRDefault="000203DB" w:rsidP="00CF57CE">
      <w:pPr>
        <w:ind w:left="720"/>
        <w:rPr>
          <w:b/>
          <w:bCs/>
        </w:rPr>
      </w:pPr>
      <w:r>
        <w:rPr>
          <w:b/>
          <w:bCs/>
        </w:rPr>
        <w:t xml:space="preserve">Få </w:t>
      </w:r>
      <w:r w:rsidR="00A85243">
        <w:rPr>
          <w:b/>
          <w:bCs/>
        </w:rPr>
        <w:t>overblik</w:t>
      </w:r>
      <w:r w:rsidR="00A85243" w:rsidRPr="00922CDA">
        <w:rPr>
          <w:b/>
          <w:bCs/>
        </w:rPr>
        <w:t xml:space="preserve"> </w:t>
      </w:r>
      <w:r w:rsidR="00A85243">
        <w:rPr>
          <w:b/>
          <w:bCs/>
        </w:rPr>
        <w:t xml:space="preserve">over psykologer i </w:t>
      </w:r>
      <w:r w:rsidR="001C08BC">
        <w:rPr>
          <w:b/>
          <w:bCs/>
        </w:rPr>
        <w:t>dit</w:t>
      </w:r>
      <w:r w:rsidR="00A85243">
        <w:rPr>
          <w:b/>
          <w:bCs/>
        </w:rPr>
        <w:t xml:space="preserve"> område</w:t>
      </w:r>
      <w:r w:rsidR="00175C36">
        <w:rPr>
          <w:b/>
          <w:bCs/>
        </w:rPr>
        <w:t xml:space="preserve"> </w:t>
      </w:r>
      <w:r w:rsidR="00B76D44">
        <w:rPr>
          <w:b/>
          <w:bCs/>
        </w:rPr>
        <w:t>og mulighed</w:t>
      </w:r>
      <w:r w:rsidR="00333C40">
        <w:rPr>
          <w:b/>
          <w:bCs/>
        </w:rPr>
        <w:t>er</w:t>
      </w:r>
      <w:r w:rsidR="00B76D44">
        <w:rPr>
          <w:b/>
          <w:bCs/>
        </w:rPr>
        <w:t xml:space="preserve"> for tilskud</w:t>
      </w:r>
    </w:p>
    <w:p w14:paraId="0F24DCF4" w14:textId="602653AC" w:rsidR="00FC0D91" w:rsidRDefault="000A5ABA" w:rsidP="00695D3E">
      <w:pPr>
        <w:pStyle w:val="Listeafsnit"/>
      </w:pPr>
      <w:r>
        <w:t>Mange</w:t>
      </w:r>
      <w:r w:rsidR="00586A1B">
        <w:t xml:space="preserve"> </w:t>
      </w:r>
      <w:r w:rsidR="00B76D44">
        <w:t xml:space="preserve">finder en </w:t>
      </w:r>
      <w:r w:rsidR="00586A1B">
        <w:t xml:space="preserve">psykolog via google </w:t>
      </w:r>
      <w:r w:rsidR="0006692B">
        <w:t xml:space="preserve">med brug af </w:t>
      </w:r>
      <w:r w:rsidR="00586A1B">
        <w:t>relevante søgeord, som f.eks. psykolog Odense. En anden mulighed er at søge på</w:t>
      </w:r>
      <w:r w:rsidR="003124DA">
        <w:t xml:space="preserve"> hjemmesiden </w:t>
      </w:r>
      <w:hyperlink r:id="rId10" w:history="1">
        <w:r w:rsidR="003124DA" w:rsidRPr="001F635D">
          <w:rPr>
            <w:rStyle w:val="Hyperlink"/>
          </w:rPr>
          <w:t>www.psykologeridanmark.dk</w:t>
        </w:r>
      </w:hyperlink>
      <w:r w:rsidR="00586A1B">
        <w:t>, hvor du</w:t>
      </w:r>
      <w:r w:rsidR="003124DA">
        <w:t xml:space="preserve"> kan finde psykologer</w:t>
      </w:r>
      <w:r w:rsidR="00922CDA">
        <w:t xml:space="preserve"> i</w:t>
      </w:r>
      <w:r w:rsidR="00922CDA" w:rsidRPr="00922CDA">
        <w:t xml:space="preserve"> </w:t>
      </w:r>
      <w:r w:rsidR="00922CDA">
        <w:t>dit område, som er medlem af Dansk Psykolog Forening</w:t>
      </w:r>
      <w:r w:rsidR="003F19C7">
        <w:t>. Der er</w:t>
      </w:r>
      <w:r w:rsidR="003124DA">
        <w:t xml:space="preserve"> oplysning</w:t>
      </w:r>
      <w:r w:rsidR="00586A1B">
        <w:t>er</w:t>
      </w:r>
      <w:r w:rsidR="003124DA">
        <w:t xml:space="preserve"> om </w:t>
      </w:r>
      <w:r w:rsidR="006213F9">
        <w:t xml:space="preserve">den enkelte psykologs </w:t>
      </w:r>
      <w:r w:rsidR="003F19C7">
        <w:t>ventetid</w:t>
      </w:r>
      <w:r w:rsidR="00584B92">
        <w:t>er</w:t>
      </w:r>
      <w:r w:rsidR="003F19C7">
        <w:t xml:space="preserve">, </w:t>
      </w:r>
      <w:r w:rsidR="00922CDA">
        <w:t>klientkategorier</w:t>
      </w:r>
      <w:r w:rsidR="003124DA">
        <w:t xml:space="preserve"> </w:t>
      </w:r>
      <w:r w:rsidR="003F19C7">
        <w:t xml:space="preserve">mm. Det bliver også oplyst </w:t>
      </w:r>
      <w:r w:rsidR="00695D3E">
        <w:t xml:space="preserve">hos </w:t>
      </w:r>
      <w:r w:rsidR="003F19C7">
        <w:t xml:space="preserve">hvilke psykologer, </w:t>
      </w:r>
      <w:r w:rsidR="00695D3E">
        <w:t>der gives</w:t>
      </w:r>
      <w:r w:rsidR="001A0B8A">
        <w:t xml:space="preserve"> </w:t>
      </w:r>
      <w:r w:rsidR="001525AC">
        <w:t>tilskud fra den offentlige sygesikring</w:t>
      </w:r>
      <w:r w:rsidR="003F19C7">
        <w:t xml:space="preserve">. </w:t>
      </w:r>
      <w:r w:rsidR="00695D3E">
        <w:t>For at få tilskud fra den offentlige sygesikring</w:t>
      </w:r>
      <w:r w:rsidR="00505D5D">
        <w:t xml:space="preserve"> </w:t>
      </w:r>
      <w:r w:rsidR="0006692B">
        <w:t xml:space="preserve">skal </w:t>
      </w:r>
      <w:r w:rsidR="00695D3E">
        <w:t xml:space="preserve">der </w:t>
      </w:r>
      <w:r w:rsidR="0006692B">
        <w:t>vær</w:t>
      </w:r>
      <w:r w:rsidR="00695D3E">
        <w:t>e</w:t>
      </w:r>
      <w:r w:rsidR="0006692B">
        <w:t xml:space="preserve"> </w:t>
      </w:r>
      <w:r w:rsidR="00695D3E">
        <w:t xml:space="preserve">tale om </w:t>
      </w:r>
      <w:r w:rsidR="0006692B">
        <w:t>én af</w:t>
      </w:r>
      <w:r w:rsidR="00505D5D">
        <w:t xml:space="preserve"> 11 </w:t>
      </w:r>
      <w:hyperlink r:id="rId11" w:history="1">
        <w:r w:rsidR="00505D5D" w:rsidRPr="000A5ABA">
          <w:rPr>
            <w:rStyle w:val="Hyperlink"/>
          </w:rPr>
          <w:t>henvisningsårsager</w:t>
        </w:r>
      </w:hyperlink>
      <w:r w:rsidR="00333C40">
        <w:rPr>
          <w:rStyle w:val="Hyperlink"/>
        </w:rPr>
        <w:t>,</w:t>
      </w:r>
      <w:r w:rsidR="00695D3E">
        <w:t xml:space="preserve"> og det kræver </w:t>
      </w:r>
      <w:r w:rsidR="00497251">
        <w:t xml:space="preserve">en </w:t>
      </w:r>
      <w:r w:rsidR="00695D3E">
        <w:t>henvisning fra egen læge</w:t>
      </w:r>
      <w:r w:rsidR="00505D5D">
        <w:t xml:space="preserve">. </w:t>
      </w:r>
      <w:r w:rsidR="00695D3E">
        <w:t xml:space="preserve">Der kan </w:t>
      </w:r>
      <w:r w:rsidR="00584B92">
        <w:t xml:space="preserve">desværre </w:t>
      </w:r>
      <w:r w:rsidR="00695D3E">
        <w:t>være</w:t>
      </w:r>
      <w:r w:rsidR="00584B92">
        <w:t xml:space="preserve"> flere måneders ventetid. </w:t>
      </w:r>
    </w:p>
    <w:p w14:paraId="0B4636BF" w14:textId="77777777" w:rsidR="00FC0D91" w:rsidRDefault="00FC0D91" w:rsidP="0037655D">
      <w:pPr>
        <w:pStyle w:val="Listeafsnit"/>
      </w:pPr>
    </w:p>
    <w:p w14:paraId="77F6ABBA" w14:textId="3964E97E" w:rsidR="004B525F" w:rsidRPr="00333C40" w:rsidRDefault="001C08BC" w:rsidP="00333C40">
      <w:pPr>
        <w:pStyle w:val="Listeafsnit"/>
      </w:pPr>
      <w:r>
        <w:t>Hos autoriserede psykologer</w:t>
      </w:r>
      <w:r w:rsidR="006C6305" w:rsidRPr="006C6305">
        <w:t xml:space="preserve"> </w:t>
      </w:r>
      <w:r w:rsidR="006C6305">
        <w:t>uden ydernummer</w:t>
      </w:r>
      <w:r w:rsidR="0037655D">
        <w:t>,</w:t>
      </w:r>
      <w:r>
        <w:t xml:space="preserve"> </w:t>
      </w:r>
      <w:r w:rsidR="00502305">
        <w:t xml:space="preserve">som mig, </w:t>
      </w:r>
      <w:r w:rsidR="00584B92">
        <w:t xml:space="preserve">vil ventetiden </w:t>
      </w:r>
      <w:r w:rsidR="00602F90">
        <w:t>oftest</w:t>
      </w:r>
      <w:r w:rsidR="00584B92">
        <w:t xml:space="preserve"> være kortere. Der </w:t>
      </w:r>
      <w:r>
        <w:t>kan være mulighed for tilskud</w:t>
      </w:r>
      <w:r w:rsidR="00584B92">
        <w:t xml:space="preserve"> </w:t>
      </w:r>
      <w:r w:rsidR="00BA501F">
        <w:t xml:space="preserve">gennem </w:t>
      </w:r>
      <w:r>
        <w:t xml:space="preserve">f.eks. </w:t>
      </w:r>
      <w:r w:rsidR="003315C0">
        <w:t xml:space="preserve">en </w:t>
      </w:r>
      <w:r>
        <w:t>sundhedsforsikring</w:t>
      </w:r>
      <w:r w:rsidR="000A5ABA">
        <w:t xml:space="preserve"> privat eller </w:t>
      </w:r>
      <w:r w:rsidR="0010276E">
        <w:t>via</w:t>
      </w:r>
      <w:r w:rsidR="000A5ABA">
        <w:t xml:space="preserve"> arbejdsgiver</w:t>
      </w:r>
      <w:r>
        <w:t>, Sygesikringen Danmark</w:t>
      </w:r>
      <w:r w:rsidR="00BA501F">
        <w:t xml:space="preserve"> eller</w:t>
      </w:r>
      <w:r w:rsidR="00B76D44">
        <w:t xml:space="preserve"> en</w:t>
      </w:r>
      <w:r w:rsidR="00584B92">
        <w:t xml:space="preserve"> f</w:t>
      </w:r>
      <w:r>
        <w:t>agforening</w:t>
      </w:r>
      <w:r w:rsidR="0037655D">
        <w:t xml:space="preserve">, men </w:t>
      </w:r>
      <w:r w:rsidR="0037655D" w:rsidRPr="0010276E">
        <w:rPr>
          <w:i/>
          <w:iCs/>
        </w:rPr>
        <w:t>ikke</w:t>
      </w:r>
      <w:r w:rsidR="0037655D">
        <w:t xml:space="preserve"> fra den offentlige sygesikring</w:t>
      </w:r>
      <w:r>
        <w:t xml:space="preserve">. </w:t>
      </w:r>
      <w:r w:rsidR="0018345D">
        <w:t xml:space="preserve">Det kan anbefales at undersøge mulighed for tilskud og drøfte det med psykologen inden forløbet starter. </w:t>
      </w:r>
    </w:p>
    <w:p w14:paraId="378B4795" w14:textId="155A7E16" w:rsidR="00B94B57" w:rsidRPr="006213F9" w:rsidRDefault="00175C36" w:rsidP="006213F9">
      <w:pPr>
        <w:ind w:firstLine="720"/>
        <w:rPr>
          <w:b/>
          <w:bCs/>
        </w:rPr>
      </w:pPr>
      <w:r w:rsidRPr="006213F9">
        <w:rPr>
          <w:b/>
          <w:bCs/>
        </w:rPr>
        <w:lastRenderedPageBreak/>
        <w:t>Nyttige o</w:t>
      </w:r>
      <w:r w:rsidR="00B94B57" w:rsidRPr="006213F9">
        <w:rPr>
          <w:b/>
          <w:bCs/>
        </w:rPr>
        <w:t xml:space="preserve">plysninger </w:t>
      </w:r>
      <w:r w:rsidR="00333C40">
        <w:rPr>
          <w:b/>
          <w:bCs/>
        </w:rPr>
        <w:t>om</w:t>
      </w:r>
      <w:r w:rsidR="00B94B57" w:rsidRPr="006213F9">
        <w:rPr>
          <w:b/>
          <w:bCs/>
        </w:rPr>
        <w:t xml:space="preserve"> </w:t>
      </w:r>
      <w:r w:rsidR="00922CDA" w:rsidRPr="006213F9">
        <w:rPr>
          <w:b/>
          <w:bCs/>
        </w:rPr>
        <w:t>psykologen</w:t>
      </w:r>
      <w:r w:rsidR="00333C40">
        <w:rPr>
          <w:b/>
          <w:bCs/>
        </w:rPr>
        <w:t xml:space="preserve"> </w:t>
      </w:r>
      <w:r w:rsidR="00497251">
        <w:rPr>
          <w:b/>
          <w:bCs/>
        </w:rPr>
        <w:t>via</w:t>
      </w:r>
      <w:r w:rsidR="00602F90">
        <w:rPr>
          <w:b/>
          <w:bCs/>
        </w:rPr>
        <w:t xml:space="preserve"> internettet</w:t>
      </w:r>
    </w:p>
    <w:p w14:paraId="1789FDFC" w14:textId="77777777" w:rsidR="00B94B57" w:rsidRDefault="00B94B57" w:rsidP="006C3DC1">
      <w:pPr>
        <w:pStyle w:val="Listeafsnit"/>
      </w:pPr>
    </w:p>
    <w:p w14:paraId="1AEAF84C" w14:textId="74AFB6A7" w:rsidR="00B94B57" w:rsidRDefault="003124DA" w:rsidP="00BA501F">
      <w:pPr>
        <w:pStyle w:val="Listeafsnit"/>
      </w:pPr>
      <w:r>
        <w:t>En hj</w:t>
      </w:r>
      <w:r w:rsidR="006C3DC1">
        <w:t xml:space="preserve">emmeside </w:t>
      </w:r>
      <w:r w:rsidR="00602F90">
        <w:t xml:space="preserve">og </w:t>
      </w:r>
      <w:r w:rsidR="00497251">
        <w:t xml:space="preserve">de </w:t>
      </w:r>
      <w:r w:rsidR="00602F90">
        <w:t xml:space="preserve">sociale medier </w:t>
      </w:r>
      <w:r>
        <w:t xml:space="preserve">kan </w:t>
      </w:r>
      <w:r w:rsidR="006C3DC1">
        <w:t>give</w:t>
      </w:r>
      <w:r>
        <w:t xml:space="preserve"> </w:t>
      </w:r>
      <w:r w:rsidR="006C3DC1">
        <w:t>indtryk af psykologens</w:t>
      </w:r>
      <w:r w:rsidR="00602F90">
        <w:t xml:space="preserve"> </w:t>
      </w:r>
      <w:r w:rsidR="00A36EAB">
        <w:t xml:space="preserve">uddannelse, </w:t>
      </w:r>
      <w:r w:rsidR="00BE5C04">
        <w:t>erfaringer,</w:t>
      </w:r>
      <w:r w:rsidR="006C3DC1">
        <w:t xml:space="preserve"> </w:t>
      </w:r>
      <w:r w:rsidR="005F0631">
        <w:t xml:space="preserve">faglige </w:t>
      </w:r>
      <w:r w:rsidR="006C3DC1">
        <w:t xml:space="preserve">tilgange og metoder </w:t>
      </w:r>
      <w:r w:rsidR="00B94B57">
        <w:t>foruden rammerne for samarbejdet</w:t>
      </w:r>
      <w:r w:rsidR="006C3DC1">
        <w:t xml:space="preserve">. </w:t>
      </w:r>
      <w:r w:rsidR="00BE5C04">
        <w:t xml:space="preserve">Du kan </w:t>
      </w:r>
      <w:r w:rsidR="00175C36">
        <w:t xml:space="preserve">tilmed </w:t>
      </w:r>
      <w:r w:rsidR="00BE5C04">
        <w:t xml:space="preserve">få et indtryk af psykologen ved at se billeder, </w:t>
      </w:r>
      <w:r w:rsidR="00BA501F">
        <w:t xml:space="preserve">eventuelt </w:t>
      </w:r>
      <w:r w:rsidR="00BE5C04">
        <w:t>høre lydfiler</w:t>
      </w:r>
      <w:r w:rsidR="00922CDA">
        <w:t xml:space="preserve"> </w:t>
      </w:r>
      <w:r w:rsidR="00BE5C04">
        <w:t xml:space="preserve">eller </w:t>
      </w:r>
      <w:r w:rsidR="001E6464">
        <w:t xml:space="preserve">undersøge </w:t>
      </w:r>
      <w:r w:rsidR="00BE5C04">
        <w:t>vedkommendes publikationer.</w:t>
      </w:r>
    </w:p>
    <w:p w14:paraId="2E473D32" w14:textId="64E8B337" w:rsidR="00B94B57" w:rsidRDefault="00B94B57" w:rsidP="006C3DC1">
      <w:pPr>
        <w:pStyle w:val="Listeafsnit"/>
      </w:pPr>
    </w:p>
    <w:p w14:paraId="2D281189" w14:textId="4D46DDDF" w:rsidR="00586A1B" w:rsidRDefault="005140B8" w:rsidP="00505D5D">
      <w:pPr>
        <w:pStyle w:val="Listeafsnit"/>
      </w:pPr>
      <w:r>
        <w:t>Jeg vil anbefale</w:t>
      </w:r>
      <w:r w:rsidR="006C3DC1">
        <w:t xml:space="preserve"> at vælge en psykolog, som</w:t>
      </w:r>
      <w:r w:rsidR="007B7BF7">
        <w:t>:</w:t>
      </w:r>
    </w:p>
    <w:p w14:paraId="2DF77326" w14:textId="2E4FD26C" w:rsidR="006C3DC1" w:rsidRDefault="006C3DC1" w:rsidP="007B7BF7">
      <w:pPr>
        <w:pStyle w:val="Listeafsnit"/>
        <w:numPr>
          <w:ilvl w:val="0"/>
          <w:numId w:val="2"/>
        </w:numPr>
      </w:pPr>
      <w:r w:rsidRPr="005D7BC1">
        <w:rPr>
          <w:i/>
          <w:iCs/>
        </w:rPr>
        <w:t>er autoriseret af psykolognævnet.</w:t>
      </w:r>
      <w:r>
        <w:t xml:space="preserve"> Psykologen har dermed kvalificeret sig til at lave</w:t>
      </w:r>
      <w:r w:rsidR="00AC18A2">
        <w:t xml:space="preserve"> </w:t>
      </w:r>
      <w:r w:rsidR="00792431">
        <w:t xml:space="preserve">undersøgelser og </w:t>
      </w:r>
      <w:r>
        <w:t xml:space="preserve">psykoterapi </w:t>
      </w:r>
      <w:r w:rsidR="00792431">
        <w:t>ved</w:t>
      </w:r>
      <w:r>
        <w:t xml:space="preserve"> et praksisforløb</w:t>
      </w:r>
      <w:r w:rsidR="00AC18A2">
        <w:t xml:space="preserve"> på minimum 2 år</w:t>
      </w:r>
      <w:r>
        <w:t xml:space="preserve">. </w:t>
      </w:r>
      <w:r w:rsidR="007B7BF7">
        <w:t>En</w:t>
      </w:r>
      <w:r>
        <w:t xml:space="preserve"> autoriseret psykolog er </w:t>
      </w:r>
      <w:r w:rsidR="00922CDA">
        <w:t xml:space="preserve">underlagt </w:t>
      </w:r>
      <w:r w:rsidR="007B7BF7">
        <w:t xml:space="preserve">psykolognævnets regler såsom journalpligt, tavshedspligt mm. </w:t>
      </w:r>
    </w:p>
    <w:p w14:paraId="7591C9FC" w14:textId="31C5F24A" w:rsidR="001525AC" w:rsidRPr="005D7BC1" w:rsidRDefault="00B94B57" w:rsidP="001525AC">
      <w:pPr>
        <w:pStyle w:val="Listeafsnit"/>
        <w:numPr>
          <w:ilvl w:val="0"/>
          <w:numId w:val="2"/>
        </w:numPr>
        <w:rPr>
          <w:i/>
          <w:iCs/>
        </w:rPr>
      </w:pPr>
      <w:r w:rsidRPr="005D7BC1">
        <w:rPr>
          <w:i/>
          <w:iCs/>
        </w:rPr>
        <w:t>har erfaring i forhold til de</w:t>
      </w:r>
      <w:r w:rsidR="00584B92" w:rsidRPr="005D7BC1">
        <w:rPr>
          <w:i/>
          <w:iCs/>
        </w:rPr>
        <w:t>n</w:t>
      </w:r>
      <w:r w:rsidRPr="005D7BC1">
        <w:rPr>
          <w:i/>
          <w:iCs/>
        </w:rPr>
        <w:t xml:space="preserve"> problem</w:t>
      </w:r>
      <w:r w:rsidR="001C08BC" w:rsidRPr="005D7BC1">
        <w:rPr>
          <w:i/>
          <w:iCs/>
        </w:rPr>
        <w:t>stilling</w:t>
      </w:r>
      <w:r w:rsidRPr="005D7BC1">
        <w:rPr>
          <w:i/>
          <w:iCs/>
        </w:rPr>
        <w:t>, som du henvender dig med.</w:t>
      </w:r>
    </w:p>
    <w:p w14:paraId="7F1E2BAB" w14:textId="357E2E12" w:rsidR="007B7BF7" w:rsidRPr="005D7BC1" w:rsidRDefault="00922CDA" w:rsidP="007B7BF7">
      <w:pPr>
        <w:pStyle w:val="Listeafsnit"/>
        <w:numPr>
          <w:ilvl w:val="0"/>
          <w:numId w:val="2"/>
        </w:numPr>
        <w:rPr>
          <w:i/>
          <w:iCs/>
        </w:rPr>
      </w:pPr>
      <w:r w:rsidRPr="005D7BC1">
        <w:rPr>
          <w:i/>
          <w:iCs/>
        </w:rPr>
        <w:t>a</w:t>
      </w:r>
      <w:r w:rsidR="007B7BF7" w:rsidRPr="005D7BC1">
        <w:rPr>
          <w:i/>
          <w:iCs/>
        </w:rPr>
        <w:t>nvender</w:t>
      </w:r>
      <w:r w:rsidRPr="005D7BC1">
        <w:rPr>
          <w:i/>
          <w:iCs/>
        </w:rPr>
        <w:t xml:space="preserve"> </w:t>
      </w:r>
      <w:r w:rsidR="00BE5C04" w:rsidRPr="005D7BC1">
        <w:rPr>
          <w:i/>
          <w:iCs/>
        </w:rPr>
        <w:t xml:space="preserve">faglige </w:t>
      </w:r>
      <w:r w:rsidR="007B7BF7" w:rsidRPr="005D7BC1">
        <w:rPr>
          <w:i/>
          <w:iCs/>
        </w:rPr>
        <w:t xml:space="preserve">tilgange </w:t>
      </w:r>
      <w:r w:rsidR="00891F2E">
        <w:rPr>
          <w:i/>
          <w:iCs/>
        </w:rPr>
        <w:t xml:space="preserve">og metoder, </w:t>
      </w:r>
      <w:r w:rsidR="007B7BF7" w:rsidRPr="005D7BC1">
        <w:rPr>
          <w:i/>
          <w:iCs/>
        </w:rPr>
        <w:t xml:space="preserve">som </w:t>
      </w:r>
      <w:r w:rsidR="00BE5C04" w:rsidRPr="005D7BC1">
        <w:rPr>
          <w:i/>
          <w:iCs/>
        </w:rPr>
        <w:t>tiltaler dig</w:t>
      </w:r>
      <w:r w:rsidR="00B94B57" w:rsidRPr="005D7BC1">
        <w:rPr>
          <w:i/>
          <w:iCs/>
        </w:rPr>
        <w:t>.</w:t>
      </w:r>
      <w:r w:rsidR="00403BC7" w:rsidRPr="005D7BC1">
        <w:rPr>
          <w:i/>
          <w:iCs/>
        </w:rPr>
        <w:t xml:space="preserve"> </w:t>
      </w:r>
    </w:p>
    <w:p w14:paraId="7BB45B43" w14:textId="2C921FD4" w:rsidR="007B7BF7" w:rsidRDefault="00BE5C04" w:rsidP="007B7BF7">
      <w:pPr>
        <w:pStyle w:val="Listeafsnit"/>
        <w:numPr>
          <w:ilvl w:val="0"/>
          <w:numId w:val="2"/>
        </w:numPr>
      </w:pPr>
      <w:r w:rsidRPr="005D7BC1">
        <w:rPr>
          <w:i/>
          <w:iCs/>
        </w:rPr>
        <w:t xml:space="preserve">tager et rimeligt honorar og </w:t>
      </w:r>
      <w:r w:rsidR="00B94B57" w:rsidRPr="005D7BC1">
        <w:rPr>
          <w:i/>
          <w:iCs/>
        </w:rPr>
        <w:t>giver dig</w:t>
      </w:r>
      <w:r w:rsidR="001C08BC" w:rsidRPr="005D7BC1">
        <w:rPr>
          <w:i/>
          <w:iCs/>
        </w:rPr>
        <w:t xml:space="preserve"> bedste</w:t>
      </w:r>
      <w:r w:rsidR="00B94B57" w:rsidRPr="005D7BC1">
        <w:rPr>
          <w:i/>
          <w:iCs/>
        </w:rPr>
        <w:t xml:space="preserve"> mulighed</w:t>
      </w:r>
      <w:r w:rsidRPr="005D7BC1">
        <w:rPr>
          <w:i/>
          <w:iCs/>
        </w:rPr>
        <w:t xml:space="preserve"> </w:t>
      </w:r>
      <w:r w:rsidR="00B94B57" w:rsidRPr="005D7BC1">
        <w:rPr>
          <w:i/>
          <w:iCs/>
        </w:rPr>
        <w:t>for tilskud</w:t>
      </w:r>
      <w:r w:rsidR="00B94B57" w:rsidRPr="005D7BC1">
        <w:t>.</w:t>
      </w:r>
      <w:r w:rsidR="00B94B57">
        <w:t xml:space="preserve"> </w:t>
      </w:r>
      <w:r w:rsidR="003315C0">
        <w:t>(</w:t>
      </w:r>
      <w:r w:rsidR="00505D5D">
        <w:t xml:space="preserve">Hvor højt det vægtes kan </w:t>
      </w:r>
      <w:r w:rsidR="001A0B8A">
        <w:t>sel</w:t>
      </w:r>
      <w:r w:rsidR="005140B8">
        <w:t xml:space="preserve">vfølgelig </w:t>
      </w:r>
      <w:r w:rsidR="00505D5D">
        <w:t>afhænge af forløbets længde, økonomi mm.</w:t>
      </w:r>
      <w:r w:rsidR="003315C0">
        <w:t>)</w:t>
      </w:r>
    </w:p>
    <w:p w14:paraId="262B7B8B" w14:textId="2BC49047" w:rsidR="00922CDA" w:rsidRPr="005D7BC1" w:rsidRDefault="00B94B57" w:rsidP="001525AC">
      <w:pPr>
        <w:pStyle w:val="Listeafsnit"/>
        <w:numPr>
          <w:ilvl w:val="0"/>
          <w:numId w:val="2"/>
        </w:numPr>
        <w:rPr>
          <w:i/>
          <w:iCs/>
        </w:rPr>
      </w:pPr>
      <w:r w:rsidRPr="005D7BC1">
        <w:rPr>
          <w:i/>
          <w:iCs/>
        </w:rPr>
        <w:t xml:space="preserve">har passende ventetid. </w:t>
      </w:r>
    </w:p>
    <w:p w14:paraId="1E318340" w14:textId="77777777" w:rsidR="00B94B57" w:rsidRDefault="00B94B57" w:rsidP="00B94B57">
      <w:pPr>
        <w:pStyle w:val="Listeafsnit"/>
        <w:ind w:left="1490"/>
      </w:pPr>
    </w:p>
    <w:p w14:paraId="34679CC0" w14:textId="09858FF8" w:rsidR="00175C36" w:rsidRPr="0018397B" w:rsidRDefault="00175C36" w:rsidP="0018397B">
      <w:pPr>
        <w:ind w:firstLine="720"/>
        <w:rPr>
          <w:b/>
          <w:bCs/>
        </w:rPr>
      </w:pPr>
      <w:r w:rsidRPr="0018397B">
        <w:rPr>
          <w:b/>
          <w:bCs/>
        </w:rPr>
        <w:t>”</w:t>
      </w:r>
      <w:r w:rsidR="005140B8">
        <w:rPr>
          <w:b/>
          <w:bCs/>
        </w:rPr>
        <w:t>K</w:t>
      </w:r>
      <w:r w:rsidRPr="0018397B">
        <w:rPr>
          <w:b/>
          <w:bCs/>
        </w:rPr>
        <w:t>emi”</w:t>
      </w:r>
      <w:r w:rsidR="0018397B" w:rsidRPr="0018397B">
        <w:rPr>
          <w:b/>
          <w:bCs/>
        </w:rPr>
        <w:t xml:space="preserve"> som rettesnor</w:t>
      </w:r>
      <w:r w:rsidR="005140B8">
        <w:rPr>
          <w:b/>
          <w:bCs/>
        </w:rPr>
        <w:t xml:space="preserve"> ved</w:t>
      </w:r>
      <w:r w:rsidR="00B76D44">
        <w:rPr>
          <w:b/>
          <w:bCs/>
        </w:rPr>
        <w:t xml:space="preserve"> den første</w:t>
      </w:r>
      <w:r w:rsidR="005140B8">
        <w:rPr>
          <w:b/>
          <w:bCs/>
        </w:rPr>
        <w:t xml:space="preserve"> kontakt med psykologen</w:t>
      </w:r>
    </w:p>
    <w:p w14:paraId="630E9492" w14:textId="77777777" w:rsidR="004D5011" w:rsidRPr="00175C36" w:rsidRDefault="004D5011" w:rsidP="002C48C3">
      <w:pPr>
        <w:pStyle w:val="Listeafsnit"/>
        <w:rPr>
          <w:b/>
          <w:bCs/>
        </w:rPr>
      </w:pPr>
    </w:p>
    <w:p w14:paraId="00BB49E6" w14:textId="61833CBE" w:rsidR="002A44CC" w:rsidRDefault="00907823" w:rsidP="000A5ABA">
      <w:pPr>
        <w:pStyle w:val="Listeafsnit"/>
      </w:pPr>
      <w:r>
        <w:t>Den første kontakt starter typisk i telefonen, hvor det er væsentlig</w:t>
      </w:r>
      <w:r w:rsidR="002C48C3">
        <w:t>t</w:t>
      </w:r>
      <w:r>
        <w:t xml:space="preserve"> at </w:t>
      </w:r>
      <w:r w:rsidR="00227C65">
        <w:t>mærke</w:t>
      </w:r>
      <w:r>
        <w:t xml:space="preserve"> </w:t>
      </w:r>
      <w:r w:rsidR="002C48C3">
        <w:t>”</w:t>
      </w:r>
      <w:r>
        <w:t>kemien</w:t>
      </w:r>
      <w:r w:rsidR="002C48C3">
        <w:t>”</w:t>
      </w:r>
      <w:r>
        <w:t xml:space="preserve">. </w:t>
      </w:r>
      <w:r w:rsidR="002C48C3">
        <w:t xml:space="preserve">Med kemi </w:t>
      </w:r>
      <w:r w:rsidR="00403BC7">
        <w:t>mener</w:t>
      </w:r>
      <w:r w:rsidR="002C48C3">
        <w:t xml:space="preserve"> </w:t>
      </w:r>
      <w:r w:rsidR="00746729">
        <w:t>jeg</w:t>
      </w:r>
      <w:r w:rsidR="00403BC7">
        <w:t xml:space="preserve">, </w:t>
      </w:r>
      <w:r w:rsidR="002C48C3">
        <w:t>en oplevelse af umiddelbart at kunne lide psykologen</w:t>
      </w:r>
      <w:r w:rsidR="00175C36">
        <w:t>, at føle sig på bølgelængde</w:t>
      </w:r>
      <w:r w:rsidR="002C48C3">
        <w:t xml:space="preserve"> og have tillid til vedkommende. </w:t>
      </w:r>
      <w:r w:rsidR="002A44CC">
        <w:t xml:space="preserve">Hvis der mangler kemi </w:t>
      </w:r>
      <w:r w:rsidR="001E6464">
        <w:t>under</w:t>
      </w:r>
      <w:r w:rsidR="002A44CC">
        <w:t xml:space="preserve"> </w:t>
      </w:r>
      <w:r w:rsidR="001E6464">
        <w:t xml:space="preserve">første </w:t>
      </w:r>
      <w:r w:rsidR="000665BA">
        <w:t>kontakt</w:t>
      </w:r>
      <w:r w:rsidR="002A44CC">
        <w:t xml:space="preserve">, kan </w:t>
      </w:r>
      <w:r w:rsidR="0018397B">
        <w:t>den</w:t>
      </w:r>
      <w:r w:rsidR="002A44CC">
        <w:t xml:space="preserve"> selvfølgelig op</w:t>
      </w:r>
      <w:r w:rsidR="00891F2E">
        <w:t>bygges</w:t>
      </w:r>
      <w:r w:rsidR="002A44CC">
        <w:t xml:space="preserve"> ved nærmere bekendtskab, men i min optik er det et unødvendigt sats. Det er mere sikkert at </w:t>
      </w:r>
      <w:r w:rsidR="00CF36F8">
        <w:t>starte hos</w:t>
      </w:r>
      <w:r w:rsidR="002A44CC">
        <w:t xml:space="preserve"> </w:t>
      </w:r>
      <w:r w:rsidR="00CF36F8">
        <w:t>en</w:t>
      </w:r>
      <w:r w:rsidR="0018397B">
        <w:t xml:space="preserve"> psykolog</w:t>
      </w:r>
      <w:r w:rsidR="00333C40">
        <w:t xml:space="preserve"> med </w:t>
      </w:r>
      <w:r w:rsidR="002A44CC">
        <w:t xml:space="preserve">en fornemmelse af </w:t>
      </w:r>
      <w:r w:rsidR="00835913">
        <w:t xml:space="preserve">god </w:t>
      </w:r>
      <w:r w:rsidR="002A44CC">
        <w:t>kemi.</w:t>
      </w:r>
    </w:p>
    <w:p w14:paraId="64ECED2C" w14:textId="70539B28" w:rsidR="002A44CC" w:rsidRDefault="002A44CC" w:rsidP="000A5ABA">
      <w:pPr>
        <w:pStyle w:val="Listeafsnit"/>
      </w:pPr>
    </w:p>
    <w:p w14:paraId="4F4D7FB5" w14:textId="360536FF" w:rsidR="002A44CC" w:rsidRDefault="0018397B" w:rsidP="002A44CC">
      <w:pPr>
        <w:pStyle w:val="Listeafsnit"/>
      </w:pPr>
      <w:r>
        <w:t>Hvis man</w:t>
      </w:r>
      <w:r w:rsidR="002A44CC">
        <w:t xml:space="preserve"> opleve</w:t>
      </w:r>
      <w:r>
        <w:t>r</w:t>
      </w:r>
      <w:r w:rsidR="002A44CC">
        <w:t>, at der alligevel mangler ”kemi” ved første møde med en psykolog</w:t>
      </w:r>
      <w:r>
        <w:t xml:space="preserve">, </w:t>
      </w:r>
      <w:r w:rsidR="002A44CC">
        <w:t>kan det måske lykkes at nærme sig hinanden</w:t>
      </w:r>
      <w:r>
        <w:t xml:space="preserve"> ved italesætte dette</w:t>
      </w:r>
      <w:r w:rsidR="002A44CC">
        <w:t xml:space="preserve"> </w:t>
      </w:r>
      <w:r w:rsidR="00AC18A2">
        <w:t xml:space="preserve">eller </w:t>
      </w:r>
      <w:r w:rsidR="002A44CC">
        <w:t>afklare eventuelle misforståelser. Lykkes det ikke at etablere e</w:t>
      </w:r>
      <w:r w:rsidR="00B62736">
        <w:t>t</w:t>
      </w:r>
      <w:r w:rsidR="002A44CC">
        <w:t xml:space="preserve"> </w:t>
      </w:r>
      <w:r w:rsidR="00B62736">
        <w:t>konstruktivt</w:t>
      </w:r>
      <w:r w:rsidR="002A44CC">
        <w:t xml:space="preserve"> samarbejde</w:t>
      </w:r>
      <w:r w:rsidR="00BB68A3" w:rsidRPr="00BB68A3">
        <w:t xml:space="preserve"> </w:t>
      </w:r>
      <w:r w:rsidR="00BB68A3">
        <w:t>tidligt i forløbet</w:t>
      </w:r>
      <w:r w:rsidR="002A44CC">
        <w:t xml:space="preserve">, så ville jeg overveje at afbryde samarbejdet for </w:t>
      </w:r>
      <w:r w:rsidR="00BB68A3">
        <w:t xml:space="preserve">at undgå, at det ender med </w:t>
      </w:r>
      <w:r w:rsidR="002A44CC">
        <w:t>spild</w:t>
      </w:r>
      <w:r w:rsidR="00BB68A3">
        <w:t xml:space="preserve"> af</w:t>
      </w:r>
      <w:r w:rsidR="002A44CC">
        <w:t xml:space="preserve"> tid</w:t>
      </w:r>
      <w:r w:rsidR="00AC18A2">
        <w:t xml:space="preserve"> </w:t>
      </w:r>
      <w:r w:rsidR="002A44CC">
        <w:t xml:space="preserve">og penge. </w:t>
      </w:r>
    </w:p>
    <w:p w14:paraId="3356EA29" w14:textId="77777777" w:rsidR="006213F9" w:rsidRDefault="006213F9" w:rsidP="002A44CC"/>
    <w:p w14:paraId="4A1F6D6A" w14:textId="51B7AFD6" w:rsidR="007179F5" w:rsidRDefault="006213F9" w:rsidP="007179F5">
      <w:pPr>
        <w:pStyle w:val="Listeafsnit"/>
      </w:pPr>
      <w:r>
        <w:t xml:space="preserve">                                       </w:t>
      </w:r>
    </w:p>
    <w:p w14:paraId="49EAF6F4" w14:textId="4D26FE3F" w:rsidR="00F6642F" w:rsidRPr="004B525F" w:rsidRDefault="005140B8" w:rsidP="004B525F">
      <w:pPr>
        <w:pStyle w:val="Listeafsn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AB2F" wp14:editId="64328D84">
                <wp:simplePos x="0" y="0"/>
                <wp:positionH relativeFrom="column">
                  <wp:posOffset>1400810</wp:posOffset>
                </wp:positionH>
                <wp:positionV relativeFrom="paragraph">
                  <wp:posOffset>2308860</wp:posOffset>
                </wp:positionV>
                <wp:extent cx="3467100" cy="215900"/>
                <wp:effectExtent l="0" t="0" r="19050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70763" w14:textId="35B8A4AD" w:rsidR="005140B8" w:rsidRPr="005140B8" w:rsidRDefault="005140B8" w:rsidP="005140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40B8">
                              <w:rPr>
                                <w:sz w:val="16"/>
                                <w:szCs w:val="16"/>
                              </w:rPr>
                              <w:t xml:space="preserve">Billedet er fra internettet og </w:t>
                            </w:r>
                            <w:r w:rsidR="00B62736">
                              <w:rPr>
                                <w:sz w:val="16"/>
                                <w:szCs w:val="16"/>
                              </w:rPr>
                              <w:t>ikke relateret</w:t>
                            </w:r>
                            <w:r w:rsidRPr="005140B8">
                              <w:rPr>
                                <w:sz w:val="16"/>
                                <w:szCs w:val="16"/>
                              </w:rPr>
                              <w:t xml:space="preserve"> til </w:t>
                            </w:r>
                            <w:r w:rsidR="00B62736">
                              <w:rPr>
                                <w:sz w:val="16"/>
                                <w:szCs w:val="16"/>
                              </w:rPr>
                              <w:t>teksten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AB2F" id="Rektangel 2" o:spid="_x0000_s1026" style="position:absolute;left:0;text-align:left;margin-left:110.3pt;margin-top:181.8pt;width:273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yCggIAAF0FAAAOAAAAZHJzL2Uyb0RvYy54bWysVF9P2zAQf5+072D5faTJCoyKFFUgpkmI&#10;IWDi2XXs1sL2ebbbpPv0Oztp6Fifpr04d7m73/2/y6vOaLIVPiiwNS1PJpQIy6FRdlXTH8+3n75Q&#10;EiKzDdNgRU13ItCr+ccPl62biQrWoBvhCYLYMGtdTdcxullRBL4WhoUTcMKiUII3LCLrV0XjWYvo&#10;RhfVZHJWtOAb54GLEPDvTS+k84wvpeDxu5RBRKJrirHF/Pr8LtNbzC/ZbOWZWys+hMH+IQrDlEWn&#10;I9QNi4xsvPoLyijuIYCMJxxMAVIqLnIOmE05eZfN05o5kXPB4gQ3lin8P1h+v33wRDU1rSixzGCL&#10;HsUrNmwlNKlSeVoXZqj15B78wAUkU66d9CZ9MQvS5ZLuxpKKLhKOPz9Pz87LCVaeo6wqTy+QRpji&#10;zdr5EL8KMCQRNfXYslxJtr0LsVfdqyRn2qY3gFbNrdI6M2lYxLX2ZMuwzctVObg40EKHybJI2fTx&#10;ZyrutOhRH4XEMmDEVfaeB/ANk3EubDwbcLVF7WQmMYLRsDxmqOM+mEE3mYk8mKPh5Jjhnx5Hi+wV&#10;bByNjbLgjwE0r6PnXn+ffZ9zSj92y27o6RKaHQ6Ch35DguO3Cvtxx0J8YB5XAluIax6/4yM1tDWF&#10;gaJkDf7Xsf9JHycVpZS0uGI1DT83zAtK9DeLM3xRTqdpJzMzPT2vkPGHkuWhxG7MNWB7Szwojmcy&#10;6Ue9J6UH84LXYJG8oohZjr5ryqPfM9exX328J1wsFlkN99CxeGefHE/gqcBp3p67F+bdMJQRx/ke&#10;9uvIZu9ms9dNlhYWmwhS5cFNJe7rOpQedziP/nBv0pE45LPW21Wc/wYAAP//AwBQSwMEFAAGAAgA&#10;AAAhAKS++7fcAAAACwEAAA8AAABkcnMvZG93bnJldi54bWxMj0FPwzAMhe9I/IfISNxYuk7KoDSd&#10;KhAS1w4u3LwmtBWJ0yXZVv495gS3Z7+n58/1bvFOnG1MUyAN61UBwlIfzESDhve3l7t7ECkjGXSB&#10;rIZvm2DXXF/VWJlwoc6e93kQXEKpQg1jznMlZepH6zGtwmyJvc8QPWYe4yBNxAuXeyfLolDS40R8&#10;YcTZPo22/9qfvIZn164/wpFafM3dcZhi2S2x1Pr2ZmkfQWS75L8w/OIzOjTMdAgnMkk4DWVZKI5q&#10;2KgNC05slWJx4M3DVoFsavn/h+YHAAD//wMAUEsBAi0AFAAGAAgAAAAhALaDOJL+AAAA4QEAABMA&#10;AAAAAAAAAAAAAAAAAAAAAFtDb250ZW50X1R5cGVzXS54bWxQSwECLQAUAAYACAAAACEAOP0h/9YA&#10;AACUAQAACwAAAAAAAAAAAAAAAAAvAQAAX3JlbHMvLnJlbHNQSwECLQAUAAYACAAAACEAxFzsgoIC&#10;AABdBQAADgAAAAAAAAAAAAAAAAAuAgAAZHJzL2Uyb0RvYy54bWxQSwECLQAUAAYACAAAACEApL77&#10;t9wAAAALAQAADwAAAAAAAAAAAAAAAADcBAAAZHJzL2Rvd25yZXYueG1sUEsFBgAAAAAEAAQA8wAA&#10;AOUFAAAAAA==&#10;" fillcolor="white [3201]" strokecolor="white [3212]" strokeweight="1pt">
                <v:textbox>
                  <w:txbxContent>
                    <w:p w14:paraId="47D70763" w14:textId="35B8A4AD" w:rsidR="005140B8" w:rsidRPr="005140B8" w:rsidRDefault="005140B8" w:rsidP="005140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140B8">
                        <w:rPr>
                          <w:sz w:val="16"/>
                          <w:szCs w:val="16"/>
                        </w:rPr>
                        <w:t xml:space="preserve">Billedet er fra internettet og </w:t>
                      </w:r>
                      <w:r w:rsidR="00B62736">
                        <w:rPr>
                          <w:sz w:val="16"/>
                          <w:szCs w:val="16"/>
                        </w:rPr>
                        <w:t>ikke relateret</w:t>
                      </w:r>
                      <w:r w:rsidRPr="005140B8">
                        <w:rPr>
                          <w:sz w:val="16"/>
                          <w:szCs w:val="16"/>
                        </w:rPr>
                        <w:t xml:space="preserve"> til </w:t>
                      </w:r>
                      <w:r w:rsidR="00B62736">
                        <w:rPr>
                          <w:sz w:val="16"/>
                          <w:szCs w:val="16"/>
                        </w:rPr>
                        <w:t>teksten</w:t>
                      </w:r>
                    </w:p>
                  </w:txbxContent>
                </v:textbox>
              </v:rect>
            </w:pict>
          </mc:Fallback>
        </mc:AlternateContent>
      </w:r>
      <w:r w:rsidR="007179F5">
        <w:t xml:space="preserve">                                    </w:t>
      </w:r>
      <w:r w:rsidR="00F90F51">
        <w:rPr>
          <w:b/>
          <w:bCs/>
          <w:noProof/>
        </w:rPr>
        <w:drawing>
          <wp:inline distT="0" distB="0" distL="0" distR="0" wp14:anchorId="33B01344" wp14:editId="7371B9D7">
            <wp:extent cx="3308350" cy="2355798"/>
            <wp:effectExtent l="0" t="0" r="635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017" cy="252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011" w:rsidRPr="0018397B">
        <w:rPr>
          <w:b/>
          <w:bCs/>
          <w:noProof/>
        </w:rPr>
        <w:t xml:space="preserve">            </w:t>
      </w:r>
    </w:p>
    <w:p w14:paraId="066277F4" w14:textId="5B94ABFC" w:rsidR="00341122" w:rsidRPr="0010276E" w:rsidRDefault="00341122" w:rsidP="0010276E">
      <w:pPr>
        <w:ind w:firstLine="720"/>
        <w:rPr>
          <w:b/>
          <w:bCs/>
        </w:rPr>
      </w:pPr>
      <w:r w:rsidRPr="0010276E">
        <w:rPr>
          <w:b/>
          <w:bCs/>
        </w:rPr>
        <w:lastRenderedPageBreak/>
        <w:t>Forventningsafstemning</w:t>
      </w:r>
      <w:r w:rsidR="00792431">
        <w:rPr>
          <w:b/>
          <w:bCs/>
        </w:rPr>
        <w:t xml:space="preserve"> – et vigtigt udgangspunkt</w:t>
      </w:r>
      <w:r w:rsidR="004B525F">
        <w:rPr>
          <w:b/>
          <w:bCs/>
        </w:rPr>
        <w:t xml:space="preserve"> </w:t>
      </w:r>
    </w:p>
    <w:p w14:paraId="3C08C2CC" w14:textId="77777777" w:rsidR="00341122" w:rsidRDefault="00341122" w:rsidP="002A44CC">
      <w:pPr>
        <w:pStyle w:val="Listeafsnit"/>
      </w:pPr>
    </w:p>
    <w:p w14:paraId="31BB5E7D" w14:textId="55D048E6" w:rsidR="000665BA" w:rsidRDefault="005D7BC1" w:rsidP="000665BA">
      <w:pPr>
        <w:pStyle w:val="Listeafsnit"/>
      </w:pPr>
      <w:r>
        <w:t xml:space="preserve">Det er væsentligt at </w:t>
      </w:r>
      <w:r w:rsidR="006C0F4C">
        <w:t>afstemme</w:t>
      </w:r>
      <w:r>
        <w:t xml:space="preserve"> forventninger </w:t>
      </w:r>
      <w:r w:rsidR="00BB68A3">
        <w:t xml:space="preserve">i forhold </w:t>
      </w:r>
      <w:r>
        <w:t>til terapien</w:t>
      </w:r>
      <w:r w:rsidR="00BB68A3">
        <w:t xml:space="preserve"> både før og under forløbet. </w:t>
      </w:r>
      <w:r w:rsidR="000665BA">
        <w:t>Hos mig starter</w:t>
      </w:r>
      <w:r w:rsidR="00BB68A3">
        <w:t xml:space="preserve"> forventningsafstemning</w:t>
      </w:r>
      <w:r w:rsidR="000665BA">
        <w:t>en</w:t>
      </w:r>
      <w:r w:rsidR="00BB68A3">
        <w:t xml:space="preserve"> ved en uforpligtende telefonsamtale</w:t>
      </w:r>
      <w:r w:rsidR="002A44CC">
        <w:t xml:space="preserve"> før den første aftale. Jeg </w:t>
      </w:r>
      <w:r>
        <w:t>skal</w:t>
      </w:r>
      <w:r w:rsidR="002A44CC">
        <w:t xml:space="preserve"> </w:t>
      </w:r>
      <w:r w:rsidR="00891F2E">
        <w:t xml:space="preserve">først </w:t>
      </w:r>
      <w:r w:rsidR="002A44CC">
        <w:t xml:space="preserve">vurdere, om </w:t>
      </w:r>
      <w:r w:rsidR="006C6305">
        <w:t xml:space="preserve">personen </w:t>
      </w:r>
      <w:r w:rsidR="00CF36F8">
        <w:t xml:space="preserve">henvender sig med </w:t>
      </w:r>
      <w:r w:rsidR="002A44CC">
        <w:t>en problemstilling, som jeg er kvalificeret til at</w:t>
      </w:r>
      <w:r>
        <w:t xml:space="preserve"> </w:t>
      </w:r>
      <w:r w:rsidR="00CF36F8">
        <w:t>gå ind i</w:t>
      </w:r>
      <w:r w:rsidR="002A44CC">
        <w:t xml:space="preserve">.  </w:t>
      </w:r>
      <w:r w:rsidR="006C6305">
        <w:t xml:space="preserve">Desuden om </w:t>
      </w:r>
      <w:r w:rsidR="006C0F4C">
        <w:t xml:space="preserve">de </w:t>
      </w:r>
      <w:r w:rsidR="006C6305">
        <w:t>praktiske forhold som pris</w:t>
      </w:r>
      <w:r w:rsidR="00BB68A3">
        <w:t xml:space="preserve"> </w:t>
      </w:r>
      <w:r w:rsidR="003315C0">
        <w:t xml:space="preserve">og ventetid </w:t>
      </w:r>
      <w:r w:rsidR="00891F2E">
        <w:t xml:space="preserve">stemmer overens med </w:t>
      </w:r>
      <w:r w:rsidR="00602F90">
        <w:t xml:space="preserve">vedkommendes </w:t>
      </w:r>
      <w:r w:rsidR="00891F2E">
        <w:t>behov</w:t>
      </w:r>
      <w:r w:rsidR="006C6305">
        <w:t xml:space="preserve">. </w:t>
      </w:r>
      <w:r w:rsidR="00602F90">
        <w:t>Personen</w:t>
      </w:r>
      <w:r w:rsidR="006C6305">
        <w:t xml:space="preserve"> </w:t>
      </w:r>
      <w:r w:rsidR="005F0631">
        <w:t xml:space="preserve">har mulighed for at </w:t>
      </w:r>
      <w:r w:rsidR="002A44CC">
        <w:t xml:space="preserve">udtrykke sine forventninger </w:t>
      </w:r>
      <w:r w:rsidR="0018397B">
        <w:t xml:space="preserve">til </w:t>
      </w:r>
      <w:r w:rsidR="002A44CC">
        <w:t>terapien og samarbejdet</w:t>
      </w:r>
      <w:r w:rsidR="00B62736">
        <w:t xml:space="preserve">. </w:t>
      </w:r>
      <w:r w:rsidR="00BB68A3">
        <w:t xml:space="preserve">Det kan </w:t>
      </w:r>
      <w:r w:rsidR="000665BA">
        <w:t xml:space="preserve">for eksempel </w:t>
      </w:r>
      <w:r w:rsidR="00BB68A3">
        <w:t xml:space="preserve">være at </w:t>
      </w:r>
      <w:r w:rsidR="002F7151">
        <w:t>et ønske om</w:t>
      </w:r>
      <w:r w:rsidR="00B62736">
        <w:t xml:space="preserve"> konkrete redskaber til at klare</w:t>
      </w:r>
      <w:r w:rsidR="00891F2E">
        <w:t xml:space="preserve"> bestemte</w:t>
      </w:r>
      <w:r w:rsidR="00B62736">
        <w:t xml:space="preserve"> vanskelige situationer, </w:t>
      </w:r>
      <w:r w:rsidR="000665BA">
        <w:t>hvilket</w:t>
      </w:r>
      <w:r w:rsidR="003315C0">
        <w:t xml:space="preserve"> </w:t>
      </w:r>
      <w:r w:rsidR="002F7151">
        <w:t xml:space="preserve">jeg </w:t>
      </w:r>
      <w:r w:rsidR="00B76D44">
        <w:t xml:space="preserve">i sagens natur </w:t>
      </w:r>
      <w:r w:rsidR="002F7151">
        <w:t xml:space="preserve">vil </w:t>
      </w:r>
      <w:r w:rsidR="00B62736">
        <w:t xml:space="preserve">tage højde for </w:t>
      </w:r>
      <w:r w:rsidR="007D7D24">
        <w:t>under forløbet</w:t>
      </w:r>
      <w:r w:rsidR="00B62736">
        <w:t xml:space="preserve">. </w:t>
      </w:r>
    </w:p>
    <w:p w14:paraId="2613F03D" w14:textId="77777777" w:rsidR="000665BA" w:rsidRDefault="000665BA" w:rsidP="000665BA">
      <w:pPr>
        <w:pStyle w:val="Listeafsnit"/>
      </w:pPr>
    </w:p>
    <w:p w14:paraId="333C10ED" w14:textId="7C96F3B2" w:rsidR="003315C0" w:rsidRDefault="00075412" w:rsidP="000665BA">
      <w:pPr>
        <w:pStyle w:val="Listeafsnit"/>
      </w:pPr>
      <w:r>
        <w:t>Ved den indledende forventningsafstemning</w:t>
      </w:r>
      <w:r w:rsidR="00B62736">
        <w:t xml:space="preserve"> får begge parter et indtryk af hinanden og kan vurdere om der er basis for et samarbejde inden forløbet starter.</w:t>
      </w:r>
      <w:r>
        <w:t xml:space="preserve"> </w:t>
      </w:r>
      <w:r w:rsidR="00B62736">
        <w:t>Forventningsafstemninge</w:t>
      </w:r>
      <w:r w:rsidR="006C6305">
        <w:t xml:space="preserve">n </w:t>
      </w:r>
      <w:r w:rsidR="00B62736">
        <w:t xml:space="preserve">foregår </w:t>
      </w:r>
      <w:r w:rsidR="006C6305">
        <w:t xml:space="preserve">desuden </w:t>
      </w:r>
      <w:r w:rsidR="00792431">
        <w:t xml:space="preserve">løbende </w:t>
      </w:r>
      <w:r w:rsidR="00B62736">
        <w:t xml:space="preserve">under forløbet med henblik på at </w:t>
      </w:r>
      <w:r w:rsidR="006C6305">
        <w:t xml:space="preserve">sikre enighed om mål og metoder </w:t>
      </w:r>
      <w:r w:rsidR="006C0F4C">
        <w:t xml:space="preserve">i terapien </w:t>
      </w:r>
      <w:r w:rsidR="006C6305">
        <w:t xml:space="preserve">samt </w:t>
      </w:r>
      <w:r w:rsidR="00B62736">
        <w:t>vurdere behov for justeringer</w:t>
      </w:r>
      <w:r w:rsidR="003315C0">
        <w:t xml:space="preserve">. </w:t>
      </w:r>
    </w:p>
    <w:p w14:paraId="3AC6197E" w14:textId="5CCCC020" w:rsidR="00414C91" w:rsidRDefault="00414C91" w:rsidP="000665BA">
      <w:pPr>
        <w:pStyle w:val="Listeafsnit"/>
      </w:pPr>
    </w:p>
    <w:p w14:paraId="35F38529" w14:textId="5EE2E6AD" w:rsidR="00414C91" w:rsidRPr="00414C91" w:rsidRDefault="00414C91" w:rsidP="000665BA">
      <w:pPr>
        <w:pStyle w:val="Listeafsnit"/>
        <w:rPr>
          <w:b/>
          <w:bCs/>
        </w:rPr>
      </w:pPr>
      <w:r w:rsidRPr="00414C91">
        <w:rPr>
          <w:b/>
          <w:bCs/>
        </w:rPr>
        <w:t>Opsummering</w:t>
      </w:r>
      <w:r w:rsidR="00835913">
        <w:rPr>
          <w:b/>
          <w:bCs/>
        </w:rPr>
        <w:t xml:space="preserve"> – hvilken psykolog skal jeg vælge?</w:t>
      </w:r>
    </w:p>
    <w:p w14:paraId="708EABEF" w14:textId="3B5662BC" w:rsidR="00DF1628" w:rsidRDefault="00414C91" w:rsidP="00DF1628">
      <w:pPr>
        <w:ind w:left="720"/>
      </w:pPr>
      <w:r>
        <w:t xml:space="preserve">Du kan </w:t>
      </w:r>
      <w:r w:rsidR="004B525F">
        <w:t>finde</w:t>
      </w:r>
      <w:r>
        <w:t xml:space="preserve"> psykologer</w:t>
      </w:r>
      <w:r w:rsidR="004B525F">
        <w:t xml:space="preserve"> i</w:t>
      </w:r>
      <w:r>
        <w:t xml:space="preserve"> dit område</w:t>
      </w:r>
      <w:r w:rsidR="009F6D0D">
        <w:t xml:space="preserve"> ved</w:t>
      </w:r>
      <w:r>
        <w:t xml:space="preserve"> at søge på google eller </w:t>
      </w:r>
      <w:hyperlink r:id="rId14" w:history="1">
        <w:r w:rsidRPr="00814A71">
          <w:rPr>
            <w:rStyle w:val="Hyperlink"/>
          </w:rPr>
          <w:t>www.psykologeridanmark.dk</w:t>
        </w:r>
      </w:hyperlink>
      <w:r>
        <w:t xml:space="preserve">. </w:t>
      </w:r>
      <w:r w:rsidR="004B525F">
        <w:t xml:space="preserve">Med en henvisning fra egen læge, kan du i reglen få tilskud hos psykologer, der har overenskomst med den offentlige sygesikring. </w:t>
      </w:r>
      <w:r w:rsidR="009F6D0D">
        <w:t xml:space="preserve">Hos </w:t>
      </w:r>
      <w:r w:rsidR="004B525F">
        <w:t xml:space="preserve">andre </w:t>
      </w:r>
      <w:r w:rsidR="009F6D0D">
        <w:t xml:space="preserve">autoriserede psykologer, kan </w:t>
      </w:r>
      <w:r w:rsidR="00DF1628">
        <w:t xml:space="preserve">der </w:t>
      </w:r>
      <w:r w:rsidR="009F6D0D">
        <w:t>være mulighed for tilskud fra</w:t>
      </w:r>
      <w:r w:rsidR="00DF1628">
        <w:t xml:space="preserve"> </w:t>
      </w:r>
      <w:r w:rsidR="00835913">
        <w:t xml:space="preserve">f.eks. </w:t>
      </w:r>
      <w:r w:rsidR="00DF1628">
        <w:t>en</w:t>
      </w:r>
      <w:r w:rsidR="009F6D0D">
        <w:t xml:space="preserve"> </w:t>
      </w:r>
      <w:r w:rsidR="00DF1628">
        <w:t>sundheds</w:t>
      </w:r>
      <w:r w:rsidR="009F6D0D">
        <w:t xml:space="preserve">forsikring </w:t>
      </w:r>
      <w:r w:rsidR="00DF1628">
        <w:t>privat eller via arbejdsgiver,</w:t>
      </w:r>
      <w:r w:rsidR="009F6D0D">
        <w:t xml:space="preserve"> </w:t>
      </w:r>
      <w:r w:rsidR="00DF1628">
        <w:t>S</w:t>
      </w:r>
      <w:r w:rsidR="009F6D0D">
        <w:t>ygesikringen Danmark</w:t>
      </w:r>
      <w:r w:rsidR="00DF1628">
        <w:t xml:space="preserve"> og fagforening</w:t>
      </w:r>
      <w:r w:rsidR="009F6D0D">
        <w:t xml:space="preserve">. </w:t>
      </w:r>
    </w:p>
    <w:p w14:paraId="6160C1A5" w14:textId="22A934A7" w:rsidR="00414C91" w:rsidRDefault="009F6D0D" w:rsidP="00DF1628">
      <w:pPr>
        <w:ind w:left="720"/>
      </w:pPr>
      <w:r>
        <w:t xml:space="preserve">Du kan </w:t>
      </w:r>
      <w:r w:rsidR="00DF1628">
        <w:t>få indtryk af</w:t>
      </w:r>
      <w:r w:rsidR="00414C91">
        <w:t xml:space="preserve"> den enkelte psykolog </w:t>
      </w:r>
      <w:r w:rsidR="004B525F">
        <w:t xml:space="preserve">via </w:t>
      </w:r>
      <w:r w:rsidR="00414C91">
        <w:t>hjemmeside</w:t>
      </w:r>
      <w:r w:rsidR="00DF1628">
        <w:t xml:space="preserve">, sociale medier </w:t>
      </w:r>
      <w:r>
        <w:t xml:space="preserve">og anbefalinger. </w:t>
      </w:r>
      <w:r w:rsidR="00DF1628">
        <w:t>Det kan anbefales at</w:t>
      </w:r>
      <w:r>
        <w:t xml:space="preserve"> vælge en autoriseret psykolog med erfaring i forhold til den problematik, som du henvender dig med. </w:t>
      </w:r>
      <w:r w:rsidR="00DF1628">
        <w:t>Når du skal vælge en psykolog, handler det tilmed om at tage sigte efter god kemi og et passende match. V</w:t>
      </w:r>
      <w:r>
        <w:t>ed</w:t>
      </w:r>
      <w:r w:rsidR="00414C91">
        <w:t xml:space="preserve"> en </w:t>
      </w:r>
      <w:r>
        <w:t>ind</w:t>
      </w:r>
      <w:r w:rsidR="00414C91">
        <w:t xml:space="preserve">ledende samtale i telefonen, </w:t>
      </w:r>
      <w:r>
        <w:t>er der mulighed for at få indtryk af kemien og</w:t>
      </w:r>
      <w:r w:rsidR="00414C91">
        <w:t xml:space="preserve"> </w:t>
      </w:r>
      <w:r>
        <w:t xml:space="preserve">afstemme </w:t>
      </w:r>
      <w:r w:rsidR="00DF1628">
        <w:t xml:space="preserve">forventninger. Er psykologens </w:t>
      </w:r>
      <w:r>
        <w:t xml:space="preserve">kompetencer </w:t>
      </w:r>
      <w:r w:rsidR="00DF1628">
        <w:t>relevante</w:t>
      </w:r>
      <w:r>
        <w:t xml:space="preserve">, kemien god og </w:t>
      </w:r>
      <w:r w:rsidR="00DF1628">
        <w:t>stemmer</w:t>
      </w:r>
      <w:r w:rsidR="004B525F">
        <w:t xml:space="preserve"> jeres</w:t>
      </w:r>
      <w:r w:rsidR="00DF1628">
        <w:t xml:space="preserve"> </w:t>
      </w:r>
      <w:r>
        <w:t>forventninger overens, så vil de</w:t>
      </w:r>
      <w:r w:rsidR="00DF1628">
        <w:t>t sandsynligvis være et godt valg</w:t>
      </w:r>
      <w:r w:rsidR="00835913">
        <w:t xml:space="preserve"> for dig</w:t>
      </w:r>
      <w:r w:rsidR="00DF1628">
        <w:t xml:space="preserve">. </w:t>
      </w:r>
    </w:p>
    <w:p w14:paraId="67CB9518" w14:textId="22621031" w:rsidR="00B62736" w:rsidRDefault="00B62736" w:rsidP="003315C0">
      <w:pPr>
        <w:pStyle w:val="Listeafsnit"/>
      </w:pPr>
    </w:p>
    <w:p w14:paraId="2CD85F91" w14:textId="77777777" w:rsidR="0018397B" w:rsidRDefault="0018397B" w:rsidP="002A44CC">
      <w:pPr>
        <w:pStyle w:val="Listeafsnit"/>
      </w:pPr>
    </w:p>
    <w:sectPr w:rsidR="001839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6B8A1" w14:textId="77777777" w:rsidR="001934A7" w:rsidRDefault="001934A7" w:rsidP="00F90F51">
      <w:pPr>
        <w:spacing w:after="0" w:line="240" w:lineRule="auto"/>
      </w:pPr>
      <w:r>
        <w:separator/>
      </w:r>
    </w:p>
  </w:endnote>
  <w:endnote w:type="continuationSeparator" w:id="0">
    <w:p w14:paraId="097D4DB9" w14:textId="77777777" w:rsidR="001934A7" w:rsidRDefault="001934A7" w:rsidP="00F9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11B1C" w14:textId="77777777" w:rsidR="001934A7" w:rsidRDefault="001934A7" w:rsidP="00F90F51">
      <w:pPr>
        <w:spacing w:after="0" w:line="240" w:lineRule="auto"/>
      </w:pPr>
      <w:r>
        <w:separator/>
      </w:r>
    </w:p>
  </w:footnote>
  <w:footnote w:type="continuationSeparator" w:id="0">
    <w:p w14:paraId="6627150E" w14:textId="77777777" w:rsidR="001934A7" w:rsidRDefault="001934A7" w:rsidP="00F9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E26B2"/>
    <w:multiLevelType w:val="hybridMultilevel"/>
    <w:tmpl w:val="D7F217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821D9"/>
    <w:multiLevelType w:val="hybridMultilevel"/>
    <w:tmpl w:val="6EB21FB6"/>
    <w:lvl w:ilvl="0" w:tplc="040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06"/>
    <w:rsid w:val="000203DB"/>
    <w:rsid w:val="000665BA"/>
    <w:rsid w:val="0006692B"/>
    <w:rsid w:val="00075412"/>
    <w:rsid w:val="00092EC7"/>
    <w:rsid w:val="000A5ABA"/>
    <w:rsid w:val="000D0C59"/>
    <w:rsid w:val="0010276E"/>
    <w:rsid w:val="00123AE0"/>
    <w:rsid w:val="001525AC"/>
    <w:rsid w:val="0015380F"/>
    <w:rsid w:val="00175C36"/>
    <w:rsid w:val="0018345D"/>
    <w:rsid w:val="00183809"/>
    <w:rsid w:val="0018397B"/>
    <w:rsid w:val="001934A7"/>
    <w:rsid w:val="001A0B8A"/>
    <w:rsid w:val="001C08BC"/>
    <w:rsid w:val="001D77EC"/>
    <w:rsid w:val="001E6464"/>
    <w:rsid w:val="00227C65"/>
    <w:rsid w:val="00232BD9"/>
    <w:rsid w:val="002A44CC"/>
    <w:rsid w:val="002C3874"/>
    <w:rsid w:val="002C48C3"/>
    <w:rsid w:val="002F7151"/>
    <w:rsid w:val="003124DA"/>
    <w:rsid w:val="003315C0"/>
    <w:rsid w:val="00333C40"/>
    <w:rsid w:val="00341122"/>
    <w:rsid w:val="003604C0"/>
    <w:rsid w:val="0036784C"/>
    <w:rsid w:val="0037655D"/>
    <w:rsid w:val="003F19C7"/>
    <w:rsid w:val="00403BC7"/>
    <w:rsid w:val="00414C91"/>
    <w:rsid w:val="00420C12"/>
    <w:rsid w:val="00483B16"/>
    <w:rsid w:val="00497251"/>
    <w:rsid w:val="004B525F"/>
    <w:rsid w:val="004D5011"/>
    <w:rsid w:val="00502305"/>
    <w:rsid w:val="00505D5D"/>
    <w:rsid w:val="005140B8"/>
    <w:rsid w:val="00515E1C"/>
    <w:rsid w:val="0057556A"/>
    <w:rsid w:val="005809EA"/>
    <w:rsid w:val="00584B92"/>
    <w:rsid w:val="00586A1B"/>
    <w:rsid w:val="00591263"/>
    <w:rsid w:val="005958E0"/>
    <w:rsid w:val="005D7BC1"/>
    <w:rsid w:val="005E0A42"/>
    <w:rsid w:val="005F0631"/>
    <w:rsid w:val="00602F90"/>
    <w:rsid w:val="00604442"/>
    <w:rsid w:val="006213F9"/>
    <w:rsid w:val="00634FFF"/>
    <w:rsid w:val="00644B7C"/>
    <w:rsid w:val="006750F3"/>
    <w:rsid w:val="00676AC6"/>
    <w:rsid w:val="0068035C"/>
    <w:rsid w:val="00695D3E"/>
    <w:rsid w:val="006C0F4C"/>
    <w:rsid w:val="006C3DC1"/>
    <w:rsid w:val="006C6305"/>
    <w:rsid w:val="007179F5"/>
    <w:rsid w:val="007279E7"/>
    <w:rsid w:val="00746729"/>
    <w:rsid w:val="00792431"/>
    <w:rsid w:val="007A54F9"/>
    <w:rsid w:val="007B7BF7"/>
    <w:rsid w:val="007D7D24"/>
    <w:rsid w:val="0082188B"/>
    <w:rsid w:val="00835913"/>
    <w:rsid w:val="00891F2E"/>
    <w:rsid w:val="008B73FD"/>
    <w:rsid w:val="008F7B69"/>
    <w:rsid w:val="009016A4"/>
    <w:rsid w:val="00907823"/>
    <w:rsid w:val="00922CDA"/>
    <w:rsid w:val="00987F31"/>
    <w:rsid w:val="009E5E29"/>
    <w:rsid w:val="009F6D0D"/>
    <w:rsid w:val="00A02ED4"/>
    <w:rsid w:val="00A36EAB"/>
    <w:rsid w:val="00A7299E"/>
    <w:rsid w:val="00A85243"/>
    <w:rsid w:val="00AC18A2"/>
    <w:rsid w:val="00B53F52"/>
    <w:rsid w:val="00B62736"/>
    <w:rsid w:val="00B71EFE"/>
    <w:rsid w:val="00B76D44"/>
    <w:rsid w:val="00B94B57"/>
    <w:rsid w:val="00BA2106"/>
    <w:rsid w:val="00BA501F"/>
    <w:rsid w:val="00BB68A3"/>
    <w:rsid w:val="00BD04CB"/>
    <w:rsid w:val="00BD54B7"/>
    <w:rsid w:val="00BE5C04"/>
    <w:rsid w:val="00BF0384"/>
    <w:rsid w:val="00C151AB"/>
    <w:rsid w:val="00C7741A"/>
    <w:rsid w:val="00CC0723"/>
    <w:rsid w:val="00CF2FEA"/>
    <w:rsid w:val="00CF36F8"/>
    <w:rsid w:val="00CF57CE"/>
    <w:rsid w:val="00D26FFA"/>
    <w:rsid w:val="00D723EA"/>
    <w:rsid w:val="00D959A2"/>
    <w:rsid w:val="00DA0D2F"/>
    <w:rsid w:val="00DF1628"/>
    <w:rsid w:val="00E53679"/>
    <w:rsid w:val="00E75A65"/>
    <w:rsid w:val="00E95059"/>
    <w:rsid w:val="00ED35DD"/>
    <w:rsid w:val="00EE19D2"/>
    <w:rsid w:val="00F6642F"/>
    <w:rsid w:val="00F90F51"/>
    <w:rsid w:val="00F94D06"/>
    <w:rsid w:val="00FB68CB"/>
    <w:rsid w:val="00FC0D91"/>
    <w:rsid w:val="00FC59F6"/>
    <w:rsid w:val="00FD7A7F"/>
    <w:rsid w:val="00FF27A6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4168"/>
  <w15:chartTrackingRefBased/>
  <w15:docId w15:val="{D169693B-F8E9-4462-89C9-8B526F21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038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94B5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4B5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C387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9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0F51"/>
  </w:style>
  <w:style w:type="paragraph" w:styleId="Sidefod">
    <w:name w:val="footer"/>
    <w:basedOn w:val="Normal"/>
    <w:link w:val="SidefodTegn"/>
    <w:uiPriority w:val="99"/>
    <w:unhideWhenUsed/>
    <w:rsid w:val="00F9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0F51"/>
  </w:style>
  <w:style w:type="character" w:styleId="Kommentarhenvisning">
    <w:name w:val="annotation reference"/>
    <w:basedOn w:val="Standardskrifttypeiafsnit"/>
    <w:uiPriority w:val="99"/>
    <w:semiHidden/>
    <w:unhideWhenUsed/>
    <w:rsid w:val="00CF57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F57C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F57C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F57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F57C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7CE"/>
    <w:rPr>
      <w:rFonts w:ascii="Segoe UI" w:hAnsi="Segoe UI" w:cs="Segoe UI"/>
      <w:sz w:val="18"/>
      <w:szCs w:val="18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F29AA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F29AA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F2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theconversation.com/tribunal-was-right-to-order-release-of-chronic-fatigue-trial-data-642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19/9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ykologeridanmark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xabay.com/en/question-mark-question-help-2314125/" TargetMode="External"/><Relationship Id="rId14" Type="http://schemas.openxmlformats.org/officeDocument/2006/relationships/hyperlink" Target="http://www.psykologeridanmark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96DD-D57B-4E4A-9FF5-51C49624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Engelund</dc:creator>
  <cp:keywords/>
  <dc:description/>
  <cp:lastModifiedBy>Dorte Engelund</cp:lastModifiedBy>
  <cp:revision>2</cp:revision>
  <dcterms:created xsi:type="dcterms:W3CDTF">2020-08-02T19:40:00Z</dcterms:created>
  <dcterms:modified xsi:type="dcterms:W3CDTF">2020-08-02T19:40:00Z</dcterms:modified>
</cp:coreProperties>
</file>